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E5" w:rsidRPr="00862AF4" w:rsidRDefault="009631E5" w:rsidP="00862AF4">
      <w:pPr>
        <w:spacing w:after="0" w:line="240" w:lineRule="auto"/>
        <w:jc w:val="both"/>
        <w:rPr>
          <w:rStyle w:val="lev"/>
          <w:rFonts w:ascii="Arial Narrow" w:hAnsi="Arial Narrow"/>
          <w:sz w:val="22"/>
          <w:szCs w:val="22"/>
        </w:rPr>
      </w:pPr>
      <w:r w:rsidRPr="00862AF4">
        <w:rPr>
          <w:rStyle w:val="lev"/>
          <w:rFonts w:ascii="Arial Narrow" w:hAnsi="Arial Narrow"/>
          <w:sz w:val="22"/>
          <w:szCs w:val="22"/>
        </w:rPr>
        <w:t>REPUBLIQUE FRANCAISE</w:t>
      </w:r>
    </w:p>
    <w:p w:rsidR="009631E5" w:rsidRPr="00862AF4" w:rsidRDefault="009631E5" w:rsidP="00862AF4">
      <w:pPr>
        <w:spacing w:after="0" w:line="240" w:lineRule="auto"/>
        <w:jc w:val="both"/>
        <w:rPr>
          <w:rStyle w:val="lev"/>
          <w:rFonts w:ascii="Arial Narrow" w:hAnsi="Arial Narrow"/>
          <w:sz w:val="22"/>
          <w:szCs w:val="22"/>
        </w:rPr>
      </w:pPr>
      <w:r w:rsidRPr="00862AF4">
        <w:rPr>
          <w:rStyle w:val="lev"/>
          <w:rFonts w:ascii="Arial Narrow" w:hAnsi="Arial Narrow"/>
          <w:sz w:val="22"/>
          <w:szCs w:val="22"/>
        </w:rPr>
        <w:t>DEPARTEMENT DES ALPES MARITIMES</w:t>
      </w:r>
    </w:p>
    <w:p w:rsidR="006756E5" w:rsidRPr="00862AF4" w:rsidRDefault="009631E5" w:rsidP="00862AF4">
      <w:pPr>
        <w:spacing w:after="0" w:line="240" w:lineRule="auto"/>
        <w:jc w:val="both"/>
        <w:rPr>
          <w:rFonts w:ascii="Arial Narrow" w:hAnsi="Arial Narrow"/>
          <w:b/>
          <w:bCs/>
          <w:sz w:val="22"/>
          <w:szCs w:val="22"/>
        </w:rPr>
      </w:pPr>
      <w:r w:rsidRPr="00862AF4">
        <w:rPr>
          <w:rStyle w:val="lev"/>
          <w:rFonts w:ascii="Arial Narrow" w:hAnsi="Arial Narrow"/>
          <w:sz w:val="22"/>
          <w:szCs w:val="22"/>
        </w:rPr>
        <w:t>COMMUNE DU TIGNET</w:t>
      </w:r>
    </w:p>
    <w:p w:rsidR="00EC2E86" w:rsidRPr="00862AF4" w:rsidRDefault="00EC2E86" w:rsidP="00862AF4">
      <w:pPr>
        <w:spacing w:after="0" w:line="240" w:lineRule="auto"/>
        <w:jc w:val="both"/>
        <w:rPr>
          <w:rFonts w:ascii="Arial Narrow" w:hAnsi="Arial Narrow"/>
          <w:b/>
          <w:sz w:val="22"/>
          <w:szCs w:val="22"/>
          <w:u w:val="single"/>
        </w:rPr>
      </w:pPr>
    </w:p>
    <w:p w:rsidR="00EC2E86" w:rsidRPr="00862AF4" w:rsidRDefault="009631E5" w:rsidP="00862AF4">
      <w:pPr>
        <w:spacing w:after="0" w:line="240" w:lineRule="auto"/>
        <w:jc w:val="center"/>
        <w:rPr>
          <w:rFonts w:ascii="Arial Narrow" w:hAnsi="Arial Narrow"/>
          <w:b/>
          <w:sz w:val="22"/>
          <w:szCs w:val="22"/>
          <w:u w:val="single"/>
        </w:rPr>
      </w:pPr>
      <w:r w:rsidRPr="00862AF4">
        <w:rPr>
          <w:rFonts w:ascii="Arial Narrow" w:hAnsi="Arial Narrow"/>
          <w:b/>
          <w:sz w:val="22"/>
          <w:szCs w:val="22"/>
          <w:u w:val="single"/>
        </w:rPr>
        <w:t xml:space="preserve">COMPTE-RENDU DU CONSEIL MUNICIPAL </w:t>
      </w:r>
      <w:r w:rsidR="006337D5" w:rsidRPr="00862AF4">
        <w:rPr>
          <w:rFonts w:ascii="Arial Narrow" w:hAnsi="Arial Narrow"/>
          <w:b/>
          <w:sz w:val="22"/>
          <w:szCs w:val="22"/>
          <w:u w:val="single"/>
        </w:rPr>
        <w:t xml:space="preserve">DU </w:t>
      </w:r>
      <w:r w:rsidR="00590548" w:rsidRPr="00862AF4">
        <w:rPr>
          <w:rFonts w:ascii="Arial Narrow" w:hAnsi="Arial Narrow"/>
          <w:b/>
          <w:sz w:val="22"/>
          <w:szCs w:val="22"/>
          <w:u w:val="single"/>
        </w:rPr>
        <w:t>10 JUIN</w:t>
      </w:r>
      <w:r w:rsidR="00612A61" w:rsidRPr="00862AF4">
        <w:rPr>
          <w:rFonts w:ascii="Arial Narrow" w:hAnsi="Arial Narrow"/>
          <w:b/>
          <w:sz w:val="22"/>
          <w:szCs w:val="22"/>
          <w:u w:val="single"/>
        </w:rPr>
        <w:t xml:space="preserve"> 2013</w:t>
      </w:r>
    </w:p>
    <w:p w:rsidR="00EC2E86" w:rsidRPr="00862AF4" w:rsidRDefault="00EC2E86" w:rsidP="00862AF4">
      <w:pPr>
        <w:spacing w:after="0" w:line="240" w:lineRule="auto"/>
        <w:jc w:val="both"/>
        <w:rPr>
          <w:rFonts w:ascii="Arial Narrow" w:hAnsi="Arial Narrow"/>
          <w:sz w:val="22"/>
          <w:szCs w:val="22"/>
        </w:rPr>
      </w:pPr>
    </w:p>
    <w:p w:rsidR="00590548" w:rsidRPr="00862AF4" w:rsidRDefault="00590548" w:rsidP="00862AF4">
      <w:pPr>
        <w:spacing w:after="0" w:line="240" w:lineRule="auto"/>
        <w:rPr>
          <w:rFonts w:ascii="Arial Narrow" w:hAnsi="Arial Narrow"/>
          <w:sz w:val="22"/>
          <w:szCs w:val="22"/>
        </w:rPr>
      </w:pPr>
      <w:r w:rsidRPr="00862AF4">
        <w:rPr>
          <w:rFonts w:ascii="Arial Narrow" w:hAnsi="Arial Narrow"/>
          <w:sz w:val="22"/>
          <w:szCs w:val="22"/>
        </w:rPr>
        <w:t>Nombre de conseillers :</w:t>
      </w:r>
    </w:p>
    <w:p w:rsidR="00590548" w:rsidRPr="00862AF4" w:rsidRDefault="00590548" w:rsidP="00862AF4">
      <w:pPr>
        <w:spacing w:after="0" w:line="240" w:lineRule="auto"/>
        <w:rPr>
          <w:rFonts w:ascii="Arial Narrow" w:hAnsi="Arial Narrow"/>
          <w:sz w:val="22"/>
          <w:szCs w:val="22"/>
        </w:rPr>
      </w:pPr>
      <w:r w:rsidRPr="00862AF4">
        <w:rPr>
          <w:rFonts w:ascii="Arial Narrow" w:hAnsi="Arial Narrow"/>
          <w:sz w:val="22"/>
          <w:szCs w:val="22"/>
        </w:rPr>
        <w:t xml:space="preserve">En exercice </w:t>
      </w:r>
      <w:r w:rsidRPr="00862AF4">
        <w:rPr>
          <w:rFonts w:ascii="Arial Narrow" w:hAnsi="Arial Narrow"/>
          <w:sz w:val="22"/>
          <w:szCs w:val="22"/>
        </w:rPr>
        <w:tab/>
        <w:t>: 23</w:t>
      </w:r>
      <w:r w:rsidRPr="00862AF4">
        <w:rPr>
          <w:rFonts w:ascii="Arial Narrow" w:hAnsi="Arial Narrow"/>
          <w:sz w:val="22"/>
          <w:szCs w:val="22"/>
        </w:rPr>
        <w:tab/>
        <w:t>L’an deux mille treize,</w:t>
      </w:r>
    </w:p>
    <w:p w:rsidR="00590548" w:rsidRPr="00862AF4" w:rsidRDefault="00862AF4" w:rsidP="00862AF4">
      <w:pPr>
        <w:spacing w:after="0" w:line="240" w:lineRule="auto"/>
        <w:rPr>
          <w:rFonts w:ascii="Arial Narrow" w:hAnsi="Arial Narrow"/>
          <w:sz w:val="22"/>
          <w:szCs w:val="22"/>
        </w:rPr>
      </w:pPr>
      <w:r>
        <w:rPr>
          <w:rFonts w:ascii="Arial Narrow" w:hAnsi="Arial Narrow"/>
          <w:sz w:val="22"/>
          <w:szCs w:val="22"/>
        </w:rPr>
        <w:t>Présents</w:t>
      </w:r>
      <w:r>
        <w:rPr>
          <w:rFonts w:ascii="Arial Narrow" w:hAnsi="Arial Narrow"/>
          <w:sz w:val="22"/>
          <w:szCs w:val="22"/>
        </w:rPr>
        <w:tab/>
      </w:r>
      <w:r w:rsidR="00590548" w:rsidRPr="00862AF4">
        <w:rPr>
          <w:rFonts w:ascii="Arial Narrow" w:hAnsi="Arial Narrow"/>
          <w:sz w:val="22"/>
          <w:szCs w:val="22"/>
        </w:rPr>
        <w:t>: 15</w:t>
      </w:r>
      <w:r w:rsidR="00590548" w:rsidRPr="00862AF4">
        <w:rPr>
          <w:rFonts w:ascii="Arial Narrow" w:hAnsi="Arial Narrow"/>
          <w:sz w:val="22"/>
          <w:szCs w:val="22"/>
        </w:rPr>
        <w:tab/>
        <w:t>Le dix juin</w:t>
      </w:r>
    </w:p>
    <w:p w:rsidR="00590548" w:rsidRPr="00862AF4" w:rsidRDefault="00590548" w:rsidP="00862AF4">
      <w:pPr>
        <w:spacing w:after="0" w:line="240" w:lineRule="auto"/>
        <w:jc w:val="both"/>
        <w:rPr>
          <w:rFonts w:ascii="Arial Narrow" w:hAnsi="Arial Narrow"/>
          <w:sz w:val="22"/>
          <w:szCs w:val="22"/>
        </w:rPr>
      </w:pPr>
      <w:r w:rsidRPr="00862AF4">
        <w:rPr>
          <w:rFonts w:ascii="Arial Narrow" w:hAnsi="Arial Narrow"/>
          <w:sz w:val="22"/>
          <w:szCs w:val="22"/>
        </w:rPr>
        <w:t xml:space="preserve">Votants </w:t>
      </w:r>
      <w:r w:rsidRPr="00862AF4">
        <w:rPr>
          <w:rFonts w:ascii="Arial Narrow" w:hAnsi="Arial Narrow"/>
          <w:sz w:val="22"/>
          <w:szCs w:val="22"/>
        </w:rPr>
        <w:tab/>
      </w:r>
      <w:r w:rsidRPr="00862AF4">
        <w:rPr>
          <w:rFonts w:ascii="Arial Narrow" w:hAnsi="Arial Narrow"/>
          <w:sz w:val="22"/>
          <w:szCs w:val="22"/>
        </w:rPr>
        <w:tab/>
        <w:t>: 21</w:t>
      </w:r>
      <w:r w:rsidRPr="00862AF4">
        <w:rPr>
          <w:rFonts w:ascii="Arial Narrow" w:hAnsi="Arial Narrow"/>
          <w:sz w:val="22"/>
          <w:szCs w:val="22"/>
        </w:rPr>
        <w:tab/>
        <w:t xml:space="preserve">Le Conseil Municipal de la Commune du TIGNET dûment convoqué, </w:t>
      </w:r>
    </w:p>
    <w:p w:rsidR="00590548" w:rsidRPr="00862AF4" w:rsidRDefault="00590548" w:rsidP="00862AF4">
      <w:pPr>
        <w:spacing w:after="0" w:line="240" w:lineRule="auto"/>
        <w:ind w:left="2124" w:firstLine="6"/>
        <w:jc w:val="both"/>
        <w:rPr>
          <w:rFonts w:ascii="Arial Narrow" w:hAnsi="Arial Narrow"/>
          <w:sz w:val="22"/>
          <w:szCs w:val="22"/>
        </w:rPr>
      </w:pPr>
      <w:r w:rsidRPr="00862AF4">
        <w:rPr>
          <w:rFonts w:ascii="Arial Narrow" w:hAnsi="Arial Narrow"/>
          <w:sz w:val="22"/>
          <w:szCs w:val="22"/>
        </w:rPr>
        <w:t>S’est réuni en session ordinaire, à la Mairie, sous la présidence de Monsieur François BALAZUN, Maire.</w:t>
      </w:r>
    </w:p>
    <w:p w:rsidR="00590548" w:rsidRPr="00862AF4" w:rsidRDefault="00590548" w:rsidP="00862AF4">
      <w:pPr>
        <w:spacing w:after="0" w:line="240" w:lineRule="auto"/>
        <w:ind w:left="2124" w:firstLine="6"/>
        <w:jc w:val="both"/>
        <w:rPr>
          <w:rFonts w:ascii="Arial Narrow" w:hAnsi="Arial Narrow"/>
          <w:sz w:val="22"/>
          <w:szCs w:val="22"/>
        </w:rPr>
      </w:pPr>
      <w:r w:rsidRPr="00862AF4">
        <w:rPr>
          <w:rFonts w:ascii="Arial Narrow" w:hAnsi="Arial Narrow"/>
          <w:sz w:val="22"/>
          <w:szCs w:val="22"/>
        </w:rPr>
        <w:t>Date de convocation du Conseil Municipal : six juin deux mille treize.</w:t>
      </w:r>
    </w:p>
    <w:p w:rsidR="00590548" w:rsidRPr="00862AF4" w:rsidRDefault="00590548" w:rsidP="00862AF4">
      <w:pPr>
        <w:tabs>
          <w:tab w:val="left" w:pos="5520"/>
        </w:tabs>
        <w:spacing w:after="0" w:line="240" w:lineRule="auto"/>
        <w:rPr>
          <w:rFonts w:ascii="Arial Narrow" w:hAnsi="Arial Narrow"/>
          <w:sz w:val="22"/>
          <w:szCs w:val="22"/>
        </w:rPr>
      </w:pPr>
      <w:r w:rsidRPr="00862AF4">
        <w:rPr>
          <w:rFonts w:ascii="Arial Narrow" w:hAnsi="Arial Narrow"/>
          <w:sz w:val="22"/>
          <w:szCs w:val="22"/>
        </w:rPr>
        <w:tab/>
      </w:r>
    </w:p>
    <w:p w:rsidR="00590548" w:rsidRPr="00862AF4" w:rsidRDefault="00590548" w:rsidP="00862AF4">
      <w:pPr>
        <w:spacing w:after="0" w:line="240" w:lineRule="auto"/>
        <w:jc w:val="both"/>
        <w:rPr>
          <w:rFonts w:ascii="Arial Narrow" w:hAnsi="Arial Narrow"/>
          <w:b/>
          <w:bCs/>
          <w:sz w:val="22"/>
          <w:szCs w:val="22"/>
        </w:rPr>
      </w:pPr>
      <w:r w:rsidRPr="00862AF4">
        <w:rPr>
          <w:rFonts w:ascii="Arial Narrow" w:hAnsi="Arial Narrow"/>
          <w:b/>
          <w:bCs/>
          <w:sz w:val="22"/>
          <w:szCs w:val="22"/>
          <w:u w:val="single"/>
        </w:rPr>
        <w:t>PRESENTS</w:t>
      </w:r>
      <w:r w:rsidRPr="00862AF4">
        <w:rPr>
          <w:rFonts w:ascii="Arial Narrow" w:hAnsi="Arial Narrow"/>
          <w:b/>
          <w:bCs/>
          <w:sz w:val="22"/>
          <w:szCs w:val="22"/>
        </w:rPr>
        <w:t xml:space="preserve"> : François BALAZUN, Corinne RICHARDSON, Nicole CASAN, Pascale PAYEUR, Delphine GRANDJEAN, Patrick PATAULT, Brigitte LUCAS, Christine GROSLAMBERT-MALINS, Alain SIBEUD, Jean CANTONI ; Marie-Elisabeth THIBAUDEAU, Thierry CHASTANG, Jean-Marie LAMOUREUX, Jean LAUTARD, Jean-Claude BORGIOLI</w:t>
      </w:r>
    </w:p>
    <w:p w:rsidR="00590548" w:rsidRPr="00862AF4" w:rsidRDefault="00590548" w:rsidP="00862AF4">
      <w:pPr>
        <w:spacing w:after="0" w:line="240" w:lineRule="auto"/>
        <w:jc w:val="both"/>
        <w:rPr>
          <w:rFonts w:ascii="Arial Narrow" w:hAnsi="Arial Narrow"/>
          <w:b/>
          <w:bCs/>
          <w:sz w:val="22"/>
          <w:szCs w:val="22"/>
        </w:rPr>
      </w:pPr>
    </w:p>
    <w:p w:rsidR="00590548" w:rsidRPr="00862AF4" w:rsidRDefault="00590548" w:rsidP="00862AF4">
      <w:pPr>
        <w:spacing w:after="0" w:line="240" w:lineRule="auto"/>
        <w:jc w:val="both"/>
        <w:rPr>
          <w:rFonts w:ascii="Arial Narrow" w:hAnsi="Arial Narrow"/>
          <w:b/>
          <w:bCs/>
          <w:sz w:val="22"/>
          <w:szCs w:val="22"/>
        </w:rPr>
      </w:pPr>
      <w:r w:rsidRPr="00862AF4">
        <w:rPr>
          <w:rFonts w:ascii="Arial Narrow" w:hAnsi="Arial Narrow"/>
          <w:b/>
          <w:bCs/>
          <w:sz w:val="22"/>
          <w:szCs w:val="22"/>
          <w:u w:val="single"/>
        </w:rPr>
        <w:t>POUVOIRS</w:t>
      </w:r>
      <w:r w:rsidRPr="00862AF4">
        <w:rPr>
          <w:rFonts w:ascii="Arial Narrow" w:hAnsi="Arial Narrow"/>
          <w:bCs/>
          <w:sz w:val="22"/>
          <w:szCs w:val="22"/>
        </w:rPr>
        <w:t xml:space="preserve"> :</w:t>
      </w:r>
      <w:r w:rsidRPr="00862AF4">
        <w:rPr>
          <w:rFonts w:ascii="Arial Narrow" w:hAnsi="Arial Narrow"/>
          <w:b/>
          <w:bCs/>
          <w:sz w:val="22"/>
          <w:szCs w:val="22"/>
        </w:rPr>
        <w:t xml:space="preserve"> </w:t>
      </w:r>
      <w:r w:rsidRPr="00862AF4">
        <w:rPr>
          <w:rFonts w:ascii="Arial Narrow" w:hAnsi="Arial Narrow"/>
          <w:bCs/>
          <w:sz w:val="22"/>
          <w:szCs w:val="22"/>
        </w:rPr>
        <w:t>André LEMETAYER à</w:t>
      </w:r>
      <w:r w:rsidRPr="00862AF4">
        <w:rPr>
          <w:rFonts w:ascii="Arial Narrow" w:hAnsi="Arial Narrow"/>
          <w:b/>
          <w:bCs/>
          <w:sz w:val="22"/>
          <w:szCs w:val="22"/>
        </w:rPr>
        <w:t xml:space="preserve"> Alain SIBEUD, </w:t>
      </w:r>
      <w:r w:rsidRPr="00862AF4">
        <w:rPr>
          <w:rFonts w:ascii="Arial Narrow" w:hAnsi="Arial Narrow"/>
          <w:bCs/>
          <w:sz w:val="22"/>
          <w:szCs w:val="22"/>
        </w:rPr>
        <w:t>Martine BOUYOU à</w:t>
      </w:r>
      <w:r w:rsidRPr="00862AF4">
        <w:rPr>
          <w:rFonts w:ascii="Arial Narrow" w:hAnsi="Arial Narrow"/>
          <w:b/>
          <w:bCs/>
          <w:sz w:val="22"/>
          <w:szCs w:val="22"/>
        </w:rPr>
        <w:t xml:space="preserve"> Pascale PAYEUR, </w:t>
      </w:r>
      <w:r w:rsidRPr="00862AF4">
        <w:rPr>
          <w:rFonts w:ascii="Arial Narrow" w:hAnsi="Arial Narrow"/>
          <w:bCs/>
          <w:sz w:val="22"/>
          <w:szCs w:val="22"/>
        </w:rPr>
        <w:t>Valérie DUFOSSE à</w:t>
      </w:r>
      <w:r w:rsidRPr="00862AF4">
        <w:rPr>
          <w:rFonts w:ascii="Arial Narrow" w:hAnsi="Arial Narrow"/>
          <w:b/>
          <w:bCs/>
          <w:sz w:val="22"/>
          <w:szCs w:val="22"/>
        </w:rPr>
        <w:t xml:space="preserve"> Marie-Elisabeth THIBAUDEAU, </w:t>
      </w:r>
      <w:r w:rsidRPr="00862AF4">
        <w:rPr>
          <w:rFonts w:ascii="Arial Narrow" w:hAnsi="Arial Narrow"/>
          <w:bCs/>
          <w:sz w:val="22"/>
          <w:szCs w:val="22"/>
        </w:rPr>
        <w:t>Lionel DONNELY à</w:t>
      </w:r>
      <w:r w:rsidRPr="00862AF4">
        <w:rPr>
          <w:rFonts w:ascii="Arial Narrow" w:hAnsi="Arial Narrow"/>
          <w:b/>
          <w:bCs/>
          <w:sz w:val="22"/>
          <w:szCs w:val="22"/>
        </w:rPr>
        <w:t xml:space="preserve"> Nicole CASAN, </w:t>
      </w:r>
      <w:r w:rsidRPr="00862AF4">
        <w:rPr>
          <w:rFonts w:ascii="Arial Narrow" w:hAnsi="Arial Narrow"/>
          <w:bCs/>
          <w:sz w:val="22"/>
          <w:szCs w:val="22"/>
        </w:rPr>
        <w:t>Cédric MARCHESI à</w:t>
      </w:r>
      <w:r w:rsidRPr="00862AF4">
        <w:rPr>
          <w:rFonts w:ascii="Arial Narrow" w:hAnsi="Arial Narrow"/>
          <w:b/>
          <w:bCs/>
          <w:sz w:val="22"/>
          <w:szCs w:val="22"/>
        </w:rPr>
        <w:t xml:space="preserve"> François BALAZUN, </w:t>
      </w:r>
      <w:r w:rsidRPr="00862AF4">
        <w:rPr>
          <w:rFonts w:ascii="Arial Narrow" w:hAnsi="Arial Narrow"/>
          <w:bCs/>
          <w:sz w:val="22"/>
          <w:szCs w:val="22"/>
        </w:rPr>
        <w:t>Albert WOLFF à</w:t>
      </w:r>
      <w:r w:rsidRPr="00862AF4">
        <w:rPr>
          <w:rFonts w:ascii="Arial Narrow" w:hAnsi="Arial Narrow"/>
          <w:b/>
          <w:bCs/>
          <w:sz w:val="22"/>
          <w:szCs w:val="22"/>
        </w:rPr>
        <w:t xml:space="preserve"> Brigitte LUCAS</w:t>
      </w:r>
    </w:p>
    <w:p w:rsidR="00590548" w:rsidRPr="00862AF4" w:rsidRDefault="00590548" w:rsidP="00862AF4">
      <w:pPr>
        <w:spacing w:after="0" w:line="240" w:lineRule="auto"/>
        <w:jc w:val="both"/>
        <w:rPr>
          <w:rFonts w:ascii="Arial Narrow" w:hAnsi="Arial Narrow"/>
          <w:b/>
          <w:bCs/>
          <w:sz w:val="22"/>
          <w:szCs w:val="22"/>
        </w:rPr>
      </w:pPr>
    </w:p>
    <w:p w:rsidR="00590548" w:rsidRPr="00862AF4" w:rsidRDefault="00590548" w:rsidP="00862AF4">
      <w:pPr>
        <w:spacing w:after="0" w:line="240" w:lineRule="auto"/>
        <w:jc w:val="both"/>
        <w:rPr>
          <w:rFonts w:ascii="Arial Narrow" w:hAnsi="Arial Narrow"/>
          <w:b/>
          <w:bCs/>
          <w:sz w:val="22"/>
          <w:szCs w:val="22"/>
        </w:rPr>
      </w:pPr>
      <w:r w:rsidRPr="00862AF4">
        <w:rPr>
          <w:rFonts w:ascii="Arial Narrow" w:hAnsi="Arial Narrow"/>
          <w:b/>
          <w:bCs/>
          <w:sz w:val="22"/>
          <w:szCs w:val="22"/>
          <w:u w:val="single"/>
        </w:rPr>
        <w:t>ABSENTS</w:t>
      </w:r>
      <w:r w:rsidRPr="00862AF4">
        <w:rPr>
          <w:rFonts w:ascii="Arial Narrow" w:hAnsi="Arial Narrow"/>
          <w:b/>
          <w:bCs/>
          <w:sz w:val="22"/>
          <w:szCs w:val="22"/>
        </w:rPr>
        <w:t>:</w:t>
      </w:r>
      <w:r w:rsidRPr="00862AF4">
        <w:rPr>
          <w:rFonts w:ascii="Arial Narrow" w:hAnsi="Arial Narrow"/>
          <w:bCs/>
          <w:sz w:val="22"/>
          <w:szCs w:val="22"/>
        </w:rPr>
        <w:t xml:space="preserve"> Denis DURBISE, Catherine GIRARD</w:t>
      </w:r>
    </w:p>
    <w:p w:rsidR="001D5CCF" w:rsidRPr="00862AF4" w:rsidRDefault="001D5CCF" w:rsidP="00862AF4">
      <w:pPr>
        <w:spacing w:after="0" w:line="240" w:lineRule="auto"/>
        <w:rPr>
          <w:rFonts w:ascii="Arial Narrow" w:hAnsi="Arial Narrow"/>
          <w:b/>
          <w:bCs/>
          <w:sz w:val="22"/>
          <w:szCs w:val="22"/>
        </w:rPr>
      </w:pPr>
    </w:p>
    <w:p w:rsidR="00197867" w:rsidRPr="00862AF4" w:rsidRDefault="00197867" w:rsidP="00862AF4">
      <w:pPr>
        <w:spacing w:after="0" w:line="240" w:lineRule="auto"/>
        <w:jc w:val="center"/>
        <w:rPr>
          <w:rFonts w:ascii="Arial Narrow" w:hAnsi="Arial Narrow"/>
          <w:bCs/>
          <w:sz w:val="22"/>
          <w:szCs w:val="22"/>
        </w:rPr>
      </w:pPr>
      <w:r w:rsidRPr="00862AF4">
        <w:rPr>
          <w:rFonts w:ascii="Arial Narrow" w:hAnsi="Arial Narrow"/>
          <w:b/>
          <w:bCs/>
          <w:sz w:val="22"/>
          <w:szCs w:val="22"/>
        </w:rPr>
        <w:t>Secrétaire de séance</w:t>
      </w:r>
      <w:r w:rsidRPr="00862AF4">
        <w:rPr>
          <w:rFonts w:ascii="Arial Narrow" w:hAnsi="Arial Narrow"/>
          <w:bCs/>
          <w:sz w:val="22"/>
          <w:szCs w:val="22"/>
        </w:rPr>
        <w:t> : Nicole CASAN</w:t>
      </w:r>
    </w:p>
    <w:p w:rsidR="00CB3DFF" w:rsidRPr="00862AF4" w:rsidRDefault="00CB3DFF" w:rsidP="00862AF4">
      <w:pPr>
        <w:spacing w:after="0" w:line="240" w:lineRule="auto"/>
        <w:jc w:val="both"/>
        <w:rPr>
          <w:rFonts w:ascii="Arial Narrow" w:hAnsi="Arial Narrow"/>
          <w:bCs/>
          <w:sz w:val="22"/>
          <w:szCs w:val="22"/>
        </w:rPr>
      </w:pPr>
    </w:p>
    <w:p w:rsidR="00833D93" w:rsidRPr="00862AF4" w:rsidRDefault="00833D93" w:rsidP="00862AF4">
      <w:pPr>
        <w:spacing w:after="0" w:line="240" w:lineRule="auto"/>
        <w:jc w:val="both"/>
        <w:rPr>
          <w:rFonts w:ascii="Arial Narrow" w:hAnsi="Arial Narrow"/>
          <w:sz w:val="22"/>
          <w:szCs w:val="22"/>
        </w:rPr>
      </w:pPr>
      <w:r w:rsidRPr="00862AF4">
        <w:rPr>
          <w:rFonts w:ascii="Arial Narrow" w:hAnsi="Arial Narrow"/>
          <w:sz w:val="22"/>
          <w:szCs w:val="22"/>
        </w:rPr>
        <w:t>L’appel a été fait par Monsieur Le Maire.</w:t>
      </w:r>
    </w:p>
    <w:p w:rsidR="00197867" w:rsidRPr="00862AF4" w:rsidRDefault="006A6595" w:rsidP="00862AF4">
      <w:pPr>
        <w:spacing w:after="0" w:line="240" w:lineRule="auto"/>
        <w:jc w:val="both"/>
        <w:rPr>
          <w:rFonts w:ascii="Arial Narrow" w:hAnsi="Arial Narrow"/>
          <w:sz w:val="22"/>
          <w:szCs w:val="22"/>
        </w:rPr>
      </w:pPr>
      <w:r w:rsidRPr="00862AF4">
        <w:rPr>
          <w:rFonts w:ascii="Arial Narrow" w:hAnsi="Arial Narrow"/>
          <w:sz w:val="22"/>
          <w:szCs w:val="22"/>
        </w:rPr>
        <w:t xml:space="preserve">Le compte-rendu du Conseil Municipal du </w:t>
      </w:r>
      <w:r w:rsidR="00590548" w:rsidRPr="00862AF4">
        <w:rPr>
          <w:rFonts w:ascii="Arial Narrow" w:hAnsi="Arial Narrow"/>
          <w:sz w:val="22"/>
          <w:szCs w:val="22"/>
        </w:rPr>
        <w:t>15</w:t>
      </w:r>
      <w:r w:rsidR="00197867" w:rsidRPr="00862AF4">
        <w:rPr>
          <w:rFonts w:ascii="Arial Narrow" w:hAnsi="Arial Narrow"/>
          <w:sz w:val="22"/>
          <w:szCs w:val="22"/>
        </w:rPr>
        <w:t xml:space="preserve"> Avril</w:t>
      </w:r>
      <w:r w:rsidR="006337D5" w:rsidRPr="00862AF4">
        <w:rPr>
          <w:rFonts w:ascii="Arial Narrow" w:hAnsi="Arial Narrow"/>
          <w:sz w:val="22"/>
          <w:szCs w:val="22"/>
        </w:rPr>
        <w:t xml:space="preserve"> 2013</w:t>
      </w:r>
      <w:r w:rsidR="00197867" w:rsidRPr="00862AF4">
        <w:rPr>
          <w:rFonts w:ascii="Arial Narrow" w:hAnsi="Arial Narrow"/>
          <w:sz w:val="22"/>
          <w:szCs w:val="22"/>
        </w:rPr>
        <w:t xml:space="preserve"> est approuvé </w:t>
      </w:r>
      <w:r w:rsidR="00590548" w:rsidRPr="00862AF4">
        <w:rPr>
          <w:rFonts w:ascii="Arial Narrow" w:hAnsi="Arial Narrow"/>
          <w:sz w:val="22"/>
          <w:szCs w:val="22"/>
        </w:rPr>
        <w:t>à l’unanimité des membres votants.</w:t>
      </w:r>
    </w:p>
    <w:p w:rsidR="00197867" w:rsidRPr="00862AF4" w:rsidRDefault="00197867" w:rsidP="00862AF4">
      <w:pPr>
        <w:spacing w:after="0" w:line="240" w:lineRule="auto"/>
        <w:jc w:val="both"/>
        <w:rPr>
          <w:rFonts w:ascii="Arial Narrow" w:hAnsi="Arial Narrow"/>
          <w:sz w:val="22"/>
          <w:szCs w:val="22"/>
        </w:rPr>
      </w:pPr>
      <w:r w:rsidRPr="00862AF4">
        <w:rPr>
          <w:rFonts w:ascii="Arial Narrow" w:hAnsi="Arial Narrow"/>
          <w:sz w:val="22"/>
          <w:szCs w:val="22"/>
        </w:rPr>
        <w:t xml:space="preserve">La Secrétaire de Séance est Madame Nicole </w:t>
      </w:r>
      <w:proofErr w:type="spellStart"/>
      <w:r w:rsidRPr="00862AF4">
        <w:rPr>
          <w:rFonts w:ascii="Arial Narrow" w:hAnsi="Arial Narrow"/>
          <w:sz w:val="22"/>
          <w:szCs w:val="22"/>
        </w:rPr>
        <w:t>Casan</w:t>
      </w:r>
      <w:proofErr w:type="spellEnd"/>
      <w:r w:rsidRPr="00862AF4">
        <w:rPr>
          <w:rFonts w:ascii="Arial Narrow" w:hAnsi="Arial Narrow"/>
          <w:sz w:val="22"/>
          <w:szCs w:val="22"/>
        </w:rPr>
        <w:t>.</w:t>
      </w:r>
    </w:p>
    <w:p w:rsidR="00197867" w:rsidRPr="00862AF4" w:rsidRDefault="00197867" w:rsidP="00862AF4">
      <w:pPr>
        <w:spacing w:after="0" w:line="240" w:lineRule="auto"/>
        <w:jc w:val="both"/>
        <w:rPr>
          <w:rFonts w:ascii="Arial Narrow" w:hAnsi="Arial Narrow"/>
          <w:sz w:val="22"/>
          <w:szCs w:val="22"/>
        </w:rPr>
      </w:pPr>
    </w:p>
    <w:p w:rsidR="00F06197" w:rsidRPr="00862AF4" w:rsidRDefault="00F06197" w:rsidP="00862AF4">
      <w:pPr>
        <w:spacing w:after="0" w:line="240" w:lineRule="auto"/>
        <w:jc w:val="both"/>
        <w:rPr>
          <w:rFonts w:ascii="Arial Narrow" w:hAnsi="Arial Narrow" w:cs="Arial"/>
          <w:b/>
          <w:sz w:val="22"/>
          <w:szCs w:val="22"/>
          <w:u w:val="single"/>
        </w:rPr>
      </w:pPr>
      <w:r w:rsidRPr="00862AF4">
        <w:rPr>
          <w:rFonts w:ascii="Arial Narrow" w:hAnsi="Arial Narrow" w:cs="Arial"/>
          <w:b/>
          <w:sz w:val="22"/>
          <w:szCs w:val="22"/>
          <w:u w:val="single"/>
        </w:rPr>
        <w:t>2013/022 : DECLARATION DE PROJET POUR LA CREATION DE DEUX BASSINS DE RETENTION ET D’UNE PISTE DFCI DANS LE QUARTIER DE L’AGRANAS</w:t>
      </w:r>
    </w:p>
    <w:p w:rsidR="00197867" w:rsidRPr="00862AF4" w:rsidRDefault="00197867" w:rsidP="00862AF4">
      <w:pPr>
        <w:spacing w:after="0" w:line="240" w:lineRule="auto"/>
        <w:jc w:val="both"/>
        <w:rPr>
          <w:rFonts w:ascii="Arial Narrow" w:hAnsi="Arial Narrow"/>
          <w:sz w:val="22"/>
          <w:szCs w:val="22"/>
        </w:rPr>
      </w:pPr>
    </w:p>
    <w:p w:rsidR="00051247" w:rsidRPr="00862AF4" w:rsidRDefault="00F06197" w:rsidP="00862AF4">
      <w:pPr>
        <w:spacing w:after="0" w:line="240" w:lineRule="auto"/>
        <w:jc w:val="both"/>
        <w:rPr>
          <w:rFonts w:ascii="Arial Narrow" w:hAnsi="Arial Narrow"/>
          <w:i/>
          <w:sz w:val="22"/>
          <w:szCs w:val="22"/>
        </w:rPr>
      </w:pPr>
      <w:r w:rsidRPr="00862AF4">
        <w:rPr>
          <w:rFonts w:ascii="Arial Narrow" w:hAnsi="Arial Narrow"/>
          <w:i/>
          <w:sz w:val="22"/>
          <w:szCs w:val="22"/>
        </w:rPr>
        <w:t>Cette délibération a fait l’objet d’un retrait. En conséquence, la numérotation des délibérations suivantes s’en trouve modifiée.</w:t>
      </w:r>
    </w:p>
    <w:p w:rsidR="00F06197" w:rsidRPr="00862AF4" w:rsidRDefault="00F06197" w:rsidP="00862AF4">
      <w:pPr>
        <w:spacing w:after="0" w:line="240" w:lineRule="auto"/>
        <w:jc w:val="both"/>
        <w:rPr>
          <w:rFonts w:ascii="Arial Narrow" w:hAnsi="Arial Narrow"/>
          <w:i/>
          <w:sz w:val="22"/>
          <w:szCs w:val="22"/>
        </w:rPr>
      </w:pPr>
    </w:p>
    <w:p w:rsidR="00F06197" w:rsidRPr="00862AF4" w:rsidRDefault="00F06197"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w:t>
      </w:r>
    </w:p>
    <w:p w:rsidR="00F06197" w:rsidRPr="00862AF4" w:rsidRDefault="00F06197" w:rsidP="00862AF4">
      <w:pPr>
        <w:spacing w:after="0" w:line="240" w:lineRule="auto"/>
        <w:jc w:val="both"/>
        <w:rPr>
          <w:rFonts w:ascii="Arial Narrow" w:hAnsi="Arial Narrow"/>
          <w:i/>
          <w:sz w:val="22"/>
          <w:szCs w:val="22"/>
        </w:rPr>
      </w:pPr>
      <w:r w:rsidRPr="00862AF4">
        <w:rPr>
          <w:rFonts w:ascii="Arial Narrow" w:hAnsi="Arial Narrow"/>
          <w:i/>
          <w:sz w:val="22"/>
          <w:szCs w:val="22"/>
        </w:rPr>
        <w:t xml:space="preserve">Le croquis du plan fourni aux élus ne satisfait pas Monsieur </w:t>
      </w:r>
      <w:proofErr w:type="spellStart"/>
      <w:r w:rsidRPr="00862AF4">
        <w:rPr>
          <w:rFonts w:ascii="Arial Narrow" w:hAnsi="Arial Narrow"/>
          <w:i/>
          <w:sz w:val="22"/>
          <w:szCs w:val="22"/>
        </w:rPr>
        <w:t>Patault</w:t>
      </w:r>
      <w:proofErr w:type="spellEnd"/>
      <w:r w:rsidRPr="00862AF4">
        <w:rPr>
          <w:rFonts w:ascii="Arial Narrow" w:hAnsi="Arial Narrow"/>
          <w:i/>
          <w:sz w:val="22"/>
          <w:szCs w:val="22"/>
        </w:rPr>
        <w:t>, Mme Groslambert-Malins, Mme Lucas. Monsieur Cantoni demande si une telle déclaration de projet n’entraîne pas la création de droits à bâtir. Madame Richardson indique que non, elle précise que la déclaration de projet est une solution préconisée par la DDTM dans un courrier adressé à Monsieur Le Maire.</w:t>
      </w:r>
      <w:r w:rsidR="00862AF4">
        <w:rPr>
          <w:rFonts w:ascii="Arial Narrow" w:hAnsi="Arial Narrow"/>
          <w:i/>
          <w:sz w:val="22"/>
          <w:szCs w:val="22"/>
        </w:rPr>
        <w:t xml:space="preserve"> </w:t>
      </w:r>
      <w:r w:rsidR="007B565A">
        <w:rPr>
          <w:rFonts w:ascii="Arial Narrow" w:hAnsi="Arial Narrow"/>
          <w:i/>
          <w:sz w:val="22"/>
          <w:szCs w:val="22"/>
        </w:rPr>
        <w:t xml:space="preserve">Madame Lucas indique que d’après le code de l’urbanisme, un déclassement d’un EBC se fait non pas par une modification du PLU mais par une révision (donc une procédure lourde). </w:t>
      </w:r>
      <w:r w:rsidRPr="00862AF4">
        <w:rPr>
          <w:rFonts w:ascii="Arial Narrow" w:hAnsi="Arial Narrow"/>
          <w:i/>
          <w:sz w:val="22"/>
          <w:szCs w:val="22"/>
        </w:rPr>
        <w:t>Madame Lucas oppose une jurisprudence qui permettrait de s’affranchir de toute procédure urbanistique pour la réalisation des bassins, si ceux-là se situent en limite de la zone boisée sans excéder 1/10</w:t>
      </w:r>
      <w:r w:rsidRPr="00862AF4">
        <w:rPr>
          <w:rFonts w:ascii="Arial Narrow" w:hAnsi="Arial Narrow"/>
          <w:i/>
          <w:sz w:val="22"/>
          <w:szCs w:val="22"/>
          <w:vertAlign w:val="superscript"/>
        </w:rPr>
        <w:t>ème</w:t>
      </w:r>
      <w:r w:rsidRPr="00862AF4">
        <w:rPr>
          <w:rFonts w:ascii="Arial Narrow" w:hAnsi="Arial Narrow"/>
          <w:i/>
          <w:sz w:val="22"/>
          <w:szCs w:val="22"/>
        </w:rPr>
        <w:t xml:space="preserve"> de la surface de la zone boisée.</w:t>
      </w:r>
      <w:r w:rsidR="00862AF4">
        <w:rPr>
          <w:rFonts w:ascii="Arial Narrow" w:hAnsi="Arial Narrow"/>
          <w:i/>
          <w:sz w:val="22"/>
          <w:szCs w:val="22"/>
        </w:rPr>
        <w:t xml:space="preserve"> </w:t>
      </w:r>
      <w:r w:rsidRPr="00862AF4">
        <w:rPr>
          <w:rFonts w:ascii="Arial Narrow" w:hAnsi="Arial Narrow"/>
          <w:i/>
          <w:sz w:val="22"/>
          <w:szCs w:val="22"/>
        </w:rPr>
        <w:t>Monsieur Le Maire rappelle qu’un plan de géomètre suivra une fois que la déclaration de projet sera engagée.</w:t>
      </w:r>
      <w:r w:rsidR="00862AF4">
        <w:rPr>
          <w:rFonts w:ascii="Arial Narrow" w:hAnsi="Arial Narrow"/>
          <w:i/>
          <w:sz w:val="22"/>
          <w:szCs w:val="22"/>
        </w:rPr>
        <w:t xml:space="preserve"> </w:t>
      </w:r>
      <w:r w:rsidRPr="00862AF4">
        <w:rPr>
          <w:rFonts w:ascii="Arial Narrow" w:hAnsi="Arial Narrow"/>
          <w:i/>
          <w:sz w:val="22"/>
          <w:szCs w:val="22"/>
        </w:rPr>
        <w:t xml:space="preserve">Monsieur </w:t>
      </w:r>
      <w:proofErr w:type="spellStart"/>
      <w:r w:rsidRPr="00862AF4">
        <w:rPr>
          <w:rFonts w:ascii="Arial Narrow" w:hAnsi="Arial Narrow"/>
          <w:i/>
          <w:sz w:val="22"/>
          <w:szCs w:val="22"/>
        </w:rPr>
        <w:t>Sibeud</w:t>
      </w:r>
      <w:proofErr w:type="spellEnd"/>
      <w:r w:rsidRPr="00862AF4">
        <w:rPr>
          <w:rFonts w:ascii="Arial Narrow" w:hAnsi="Arial Narrow"/>
          <w:i/>
          <w:sz w:val="22"/>
          <w:szCs w:val="22"/>
        </w:rPr>
        <w:t xml:space="preserve"> indique que des habitants subissent les conséquences de ces eaux pluviales.</w:t>
      </w:r>
      <w:r w:rsidR="00862AF4">
        <w:rPr>
          <w:rFonts w:ascii="Arial Narrow" w:hAnsi="Arial Narrow"/>
          <w:i/>
          <w:sz w:val="22"/>
          <w:szCs w:val="22"/>
        </w:rPr>
        <w:t xml:space="preserve"> </w:t>
      </w:r>
      <w:r w:rsidR="007B565A">
        <w:rPr>
          <w:rFonts w:ascii="Arial Narrow" w:hAnsi="Arial Narrow"/>
          <w:i/>
          <w:sz w:val="22"/>
          <w:szCs w:val="22"/>
        </w:rPr>
        <w:t>Madame Lucas répond que ce problème aurait dû être réglé il y a 2 ans lorsque la route de l’</w:t>
      </w:r>
      <w:proofErr w:type="spellStart"/>
      <w:r w:rsidR="007B565A">
        <w:rPr>
          <w:rFonts w:ascii="Arial Narrow" w:hAnsi="Arial Narrow"/>
          <w:i/>
          <w:sz w:val="22"/>
          <w:szCs w:val="22"/>
        </w:rPr>
        <w:t>Agranas</w:t>
      </w:r>
      <w:proofErr w:type="spellEnd"/>
      <w:r w:rsidR="007B565A">
        <w:rPr>
          <w:rFonts w:ascii="Arial Narrow" w:hAnsi="Arial Narrow"/>
          <w:i/>
          <w:sz w:val="22"/>
          <w:szCs w:val="22"/>
        </w:rPr>
        <w:t xml:space="preserve"> a été refaite et non maintenant. </w:t>
      </w:r>
      <w:r w:rsidRPr="00862AF4">
        <w:rPr>
          <w:rFonts w:ascii="Arial Narrow" w:hAnsi="Arial Narrow"/>
          <w:i/>
          <w:sz w:val="22"/>
          <w:szCs w:val="22"/>
        </w:rPr>
        <w:t xml:space="preserve">Madame Groslambert-Malins demande les dimensions </w:t>
      </w:r>
      <w:r w:rsidR="00513B11">
        <w:rPr>
          <w:rFonts w:ascii="Arial Narrow" w:hAnsi="Arial Narrow"/>
          <w:i/>
          <w:sz w:val="22"/>
          <w:szCs w:val="22"/>
        </w:rPr>
        <w:t xml:space="preserve">et l’emplacement </w:t>
      </w:r>
      <w:r w:rsidRPr="00862AF4">
        <w:rPr>
          <w:rFonts w:ascii="Arial Narrow" w:hAnsi="Arial Narrow"/>
          <w:i/>
          <w:sz w:val="22"/>
          <w:szCs w:val="22"/>
        </w:rPr>
        <w:t>des bassins.</w:t>
      </w:r>
      <w:r w:rsidR="00513B11">
        <w:rPr>
          <w:rFonts w:ascii="Arial Narrow" w:hAnsi="Arial Narrow"/>
          <w:i/>
          <w:sz w:val="22"/>
          <w:szCs w:val="22"/>
        </w:rPr>
        <w:t xml:space="preserve"> Cela n’a pas été spécifié.</w:t>
      </w:r>
      <w:r w:rsidRPr="00862AF4">
        <w:rPr>
          <w:rFonts w:ascii="Arial Narrow" w:hAnsi="Arial Narrow"/>
          <w:i/>
          <w:sz w:val="22"/>
          <w:szCs w:val="22"/>
        </w:rPr>
        <w:t xml:space="preserve"> </w:t>
      </w:r>
      <w:r w:rsidR="00513B11">
        <w:rPr>
          <w:rFonts w:ascii="Arial Narrow" w:hAnsi="Arial Narrow"/>
          <w:i/>
          <w:sz w:val="22"/>
          <w:szCs w:val="22"/>
        </w:rPr>
        <w:t xml:space="preserve">Elle conteste la largeur excessive proposée au déclassement selon le plan fourni par Monsieur </w:t>
      </w:r>
      <w:proofErr w:type="spellStart"/>
      <w:r w:rsidR="00513B11">
        <w:rPr>
          <w:rFonts w:ascii="Arial Narrow" w:hAnsi="Arial Narrow"/>
          <w:i/>
          <w:sz w:val="22"/>
          <w:szCs w:val="22"/>
        </w:rPr>
        <w:t>Theurer</w:t>
      </w:r>
      <w:proofErr w:type="spellEnd"/>
      <w:r w:rsidR="00513B11">
        <w:rPr>
          <w:rFonts w:ascii="Arial Narrow" w:hAnsi="Arial Narrow"/>
          <w:i/>
          <w:sz w:val="22"/>
          <w:szCs w:val="22"/>
        </w:rPr>
        <w:t xml:space="preserve">, qui couvre la majorité du bois classé, alors qu’il est question d’un fossé, canalisé ou non. </w:t>
      </w:r>
      <w:r w:rsidRPr="00862AF4">
        <w:rPr>
          <w:rFonts w:ascii="Arial Narrow" w:hAnsi="Arial Narrow"/>
          <w:i/>
          <w:sz w:val="22"/>
          <w:szCs w:val="22"/>
        </w:rPr>
        <w:t>Monsieur Cantoni souhaite, si cela est possible, économiser le coût de la déclaration de projet. Monsieur Lamoureux souhaiterait avoir accès à une étude technique avant de voter.</w:t>
      </w:r>
      <w:r w:rsidR="00862AF4">
        <w:rPr>
          <w:rFonts w:ascii="Arial Narrow" w:hAnsi="Arial Narrow"/>
          <w:i/>
          <w:sz w:val="22"/>
          <w:szCs w:val="22"/>
        </w:rPr>
        <w:t xml:space="preserve"> </w:t>
      </w:r>
      <w:r w:rsidRPr="00862AF4">
        <w:rPr>
          <w:rFonts w:ascii="Arial Narrow" w:hAnsi="Arial Narrow"/>
          <w:i/>
          <w:sz w:val="22"/>
          <w:szCs w:val="22"/>
        </w:rPr>
        <w:t>Monsieur Le Maire décide de retirer la délibération précitée.</w:t>
      </w:r>
    </w:p>
    <w:p w:rsidR="00F06197" w:rsidRPr="00862AF4" w:rsidRDefault="00F06197" w:rsidP="00862AF4">
      <w:pPr>
        <w:spacing w:after="0" w:line="240" w:lineRule="auto"/>
        <w:jc w:val="both"/>
        <w:rPr>
          <w:rFonts w:ascii="Arial Narrow" w:hAnsi="Arial Narrow"/>
          <w:i/>
          <w:sz w:val="22"/>
          <w:szCs w:val="22"/>
        </w:rPr>
      </w:pPr>
    </w:p>
    <w:p w:rsidR="00521F62" w:rsidRPr="00862AF4" w:rsidRDefault="00521F62" w:rsidP="00862AF4">
      <w:pPr>
        <w:spacing w:after="0" w:line="240" w:lineRule="auto"/>
        <w:rPr>
          <w:rFonts w:ascii="Arial Narrow" w:hAnsi="Arial Narrow"/>
          <w:b/>
          <w:bCs/>
          <w:sz w:val="22"/>
          <w:szCs w:val="22"/>
          <w:u w:val="single"/>
        </w:rPr>
      </w:pPr>
      <w:r w:rsidRPr="00862AF4">
        <w:rPr>
          <w:rFonts w:ascii="Arial Narrow" w:hAnsi="Arial Narrow"/>
          <w:b/>
          <w:bCs/>
          <w:sz w:val="22"/>
          <w:szCs w:val="22"/>
          <w:u w:val="single"/>
        </w:rPr>
        <w:lastRenderedPageBreak/>
        <w:t>2013/022 – MISE AUX NORMES DE L’ECLAIRAGE PUBLIC DE LA COMMUNE</w:t>
      </w:r>
    </w:p>
    <w:p w:rsidR="00F06197" w:rsidRPr="00862AF4" w:rsidRDefault="00EE2047" w:rsidP="00862AF4">
      <w:pPr>
        <w:spacing w:after="0" w:line="240" w:lineRule="auto"/>
        <w:jc w:val="both"/>
        <w:rPr>
          <w:rFonts w:ascii="Arial Narrow" w:hAnsi="Arial Narrow"/>
          <w:sz w:val="22"/>
          <w:szCs w:val="22"/>
        </w:rPr>
      </w:pPr>
      <w:r w:rsidRPr="00862AF4">
        <w:rPr>
          <w:rFonts w:ascii="Arial Narrow" w:hAnsi="Arial Narrow"/>
          <w:i/>
          <w:sz w:val="22"/>
          <w:szCs w:val="22"/>
        </w:rPr>
        <w:t>Lecture est faite à voix haute par Madame Richardson du contenu de la délibération</w:t>
      </w:r>
      <w:r w:rsidRPr="00862AF4">
        <w:rPr>
          <w:rFonts w:ascii="Arial Narrow" w:hAnsi="Arial Narrow"/>
          <w:sz w:val="22"/>
          <w:szCs w:val="22"/>
        </w:rPr>
        <w:t> :</w:t>
      </w:r>
    </w:p>
    <w:p w:rsidR="00EE2047" w:rsidRPr="00862AF4" w:rsidRDefault="00EE2047" w:rsidP="00862AF4">
      <w:pPr>
        <w:spacing w:after="0" w:line="240" w:lineRule="auto"/>
        <w:ind w:firstLine="708"/>
        <w:jc w:val="both"/>
        <w:rPr>
          <w:rFonts w:ascii="Arial Narrow" w:hAnsi="Arial Narrow"/>
          <w:sz w:val="22"/>
          <w:szCs w:val="22"/>
        </w:rPr>
      </w:pPr>
    </w:p>
    <w:p w:rsidR="00EE2047" w:rsidRPr="00862AF4" w:rsidRDefault="00EE2047"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Monsieur le Maire explique la nécessité actuelle de renouveler les équipements électriques en matière d’éclairage public communal, compte-tenu de la vétusté des installations qui ne sont plus aux normes.</w:t>
      </w:r>
    </w:p>
    <w:p w:rsidR="00EE2047" w:rsidRPr="00862AF4" w:rsidRDefault="00EE2047" w:rsidP="00862AF4">
      <w:pPr>
        <w:spacing w:after="0" w:line="240" w:lineRule="auto"/>
        <w:ind w:firstLine="708"/>
        <w:jc w:val="both"/>
        <w:rPr>
          <w:rFonts w:ascii="Arial Narrow" w:hAnsi="Arial Narrow"/>
          <w:sz w:val="22"/>
          <w:szCs w:val="22"/>
        </w:rPr>
      </w:pPr>
    </w:p>
    <w:p w:rsidR="00EE2047" w:rsidRPr="00862AF4" w:rsidRDefault="00EE2047"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La société EDF Collectivités a établi un rapport mettant en évidence l’obsolescence du système actuel d’éclairage public. Il est fait mention de plusieurs points observés respectivement lors de visites diurnes et nocturnes :</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spacing w:after="0" w:line="240" w:lineRule="auto"/>
        <w:jc w:val="both"/>
        <w:rPr>
          <w:rFonts w:ascii="Arial Narrow" w:hAnsi="Arial Narrow"/>
          <w:sz w:val="22"/>
          <w:szCs w:val="22"/>
        </w:rPr>
      </w:pPr>
      <w:r w:rsidRPr="00862AF4">
        <w:rPr>
          <w:rFonts w:ascii="Arial Narrow" w:hAnsi="Arial Narrow"/>
          <w:sz w:val="22"/>
          <w:szCs w:val="22"/>
        </w:rPr>
        <w:t>Constats visites diurnes :</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numPr>
          <w:ilvl w:val="0"/>
          <w:numId w:val="17"/>
        </w:numPr>
        <w:spacing w:after="0" w:line="240" w:lineRule="auto"/>
        <w:jc w:val="both"/>
        <w:rPr>
          <w:rFonts w:ascii="Arial Narrow" w:hAnsi="Arial Narrow"/>
          <w:sz w:val="22"/>
          <w:szCs w:val="22"/>
        </w:rPr>
      </w:pPr>
      <w:r w:rsidRPr="00862AF4">
        <w:rPr>
          <w:rFonts w:ascii="Arial Narrow" w:hAnsi="Arial Narrow"/>
          <w:sz w:val="22"/>
          <w:szCs w:val="22"/>
        </w:rPr>
        <w:t>Sur l’ensemble de la commune une majorité de luminaires sont équipés de lampes BF (Ballon Fluorescent à vapeur de mercure) peu performantes en terme d’efficacité lumineuse avec un coût de maintenance élevé et présentant une problématique liée au respect des règles environnementales pour le retraitement du mercure. Il sera interdit d’utiliser ces lampes à partir de 2015.</w:t>
      </w:r>
    </w:p>
    <w:p w:rsidR="00EE2047" w:rsidRPr="00862AF4" w:rsidRDefault="00EE2047" w:rsidP="00862AF4">
      <w:pPr>
        <w:spacing w:after="0" w:line="240" w:lineRule="auto"/>
        <w:ind w:left="1068"/>
        <w:jc w:val="both"/>
        <w:rPr>
          <w:rFonts w:ascii="Arial Narrow" w:hAnsi="Arial Narrow"/>
          <w:sz w:val="22"/>
          <w:szCs w:val="22"/>
        </w:rPr>
      </w:pPr>
    </w:p>
    <w:p w:rsidR="00EE2047" w:rsidRPr="00862AF4" w:rsidRDefault="00EE2047" w:rsidP="00862AF4">
      <w:pPr>
        <w:numPr>
          <w:ilvl w:val="0"/>
          <w:numId w:val="17"/>
        </w:numPr>
        <w:spacing w:after="0" w:line="240" w:lineRule="auto"/>
        <w:jc w:val="both"/>
        <w:rPr>
          <w:rFonts w:ascii="Arial Narrow" w:hAnsi="Arial Narrow"/>
          <w:sz w:val="22"/>
          <w:szCs w:val="22"/>
        </w:rPr>
      </w:pPr>
      <w:r w:rsidRPr="00862AF4">
        <w:rPr>
          <w:rFonts w:ascii="Arial Narrow" w:hAnsi="Arial Narrow"/>
          <w:sz w:val="22"/>
          <w:szCs w:val="22"/>
        </w:rPr>
        <w:t>La majorité des armoires sont dangereuses et une mise en conformité est nécessaire.</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numPr>
          <w:ilvl w:val="0"/>
          <w:numId w:val="17"/>
        </w:numPr>
        <w:spacing w:after="0" w:line="240" w:lineRule="auto"/>
        <w:jc w:val="both"/>
        <w:rPr>
          <w:rFonts w:ascii="Arial Narrow" w:hAnsi="Arial Narrow"/>
          <w:sz w:val="22"/>
          <w:szCs w:val="22"/>
        </w:rPr>
      </w:pPr>
      <w:r w:rsidRPr="00862AF4">
        <w:rPr>
          <w:rFonts w:ascii="Arial Narrow" w:hAnsi="Arial Narrow"/>
          <w:sz w:val="22"/>
          <w:szCs w:val="22"/>
        </w:rPr>
        <w:t>La maintenance curative actuelle sans maîtrise des investissements risque de provoquer une rupture du service ainsi qu’une obligation de mise à niveau urgente et onéreuse.</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spacing w:after="0" w:line="240" w:lineRule="auto"/>
        <w:jc w:val="both"/>
        <w:rPr>
          <w:rFonts w:ascii="Arial Narrow" w:hAnsi="Arial Narrow"/>
          <w:sz w:val="22"/>
          <w:szCs w:val="22"/>
        </w:rPr>
      </w:pPr>
      <w:r w:rsidRPr="00862AF4">
        <w:rPr>
          <w:rFonts w:ascii="Arial Narrow" w:hAnsi="Arial Narrow"/>
          <w:sz w:val="22"/>
          <w:szCs w:val="22"/>
        </w:rPr>
        <w:t>Constats visites nocturnes :</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numPr>
          <w:ilvl w:val="0"/>
          <w:numId w:val="17"/>
        </w:numPr>
        <w:spacing w:after="0" w:line="240" w:lineRule="auto"/>
        <w:jc w:val="both"/>
        <w:rPr>
          <w:rFonts w:ascii="Arial Narrow" w:hAnsi="Arial Narrow"/>
          <w:sz w:val="22"/>
          <w:szCs w:val="22"/>
        </w:rPr>
      </w:pPr>
      <w:r w:rsidRPr="00862AF4">
        <w:rPr>
          <w:rFonts w:ascii="Arial Narrow" w:hAnsi="Arial Narrow"/>
          <w:sz w:val="22"/>
          <w:szCs w:val="22"/>
        </w:rPr>
        <w:t>Faiblesse de certains niveaux d’éclairement, durée de vie économique atteinte voire dépassée. Certaines sources arrivées au terme de leur durée de vie économique, s’allument mais ne fournissent pas la quantité de lumière nécessaire.</w:t>
      </w:r>
    </w:p>
    <w:p w:rsidR="00EE2047" w:rsidRPr="00862AF4" w:rsidRDefault="00EE2047" w:rsidP="00862AF4">
      <w:pPr>
        <w:autoSpaceDE w:val="0"/>
        <w:autoSpaceDN w:val="0"/>
        <w:adjustRightInd w:val="0"/>
        <w:spacing w:after="0" w:line="240" w:lineRule="auto"/>
        <w:rPr>
          <w:rFonts w:ascii="Arial Narrow" w:hAnsi="Arial Narrow"/>
          <w:color w:val="0000FF"/>
          <w:sz w:val="22"/>
          <w:szCs w:val="22"/>
        </w:rPr>
      </w:pPr>
    </w:p>
    <w:p w:rsidR="00EE2047" w:rsidRPr="00862AF4" w:rsidRDefault="00EE2047" w:rsidP="00862AF4">
      <w:pPr>
        <w:numPr>
          <w:ilvl w:val="0"/>
          <w:numId w:val="17"/>
        </w:numPr>
        <w:spacing w:after="0" w:line="240" w:lineRule="auto"/>
        <w:jc w:val="both"/>
        <w:rPr>
          <w:rFonts w:ascii="Arial Narrow" w:hAnsi="Arial Narrow"/>
          <w:sz w:val="22"/>
          <w:szCs w:val="22"/>
        </w:rPr>
      </w:pPr>
      <w:r w:rsidRPr="00862AF4">
        <w:rPr>
          <w:rFonts w:ascii="Arial Narrow" w:hAnsi="Arial Narrow"/>
          <w:sz w:val="22"/>
          <w:szCs w:val="22"/>
        </w:rPr>
        <w:t>Uniformité générale d’éclairement en dessous des valeurs préconisées par l’AFE (Association Française de l’Eclairage) et perception de contrastes importants sur certaines voies, portions de voie et places.</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numPr>
          <w:ilvl w:val="0"/>
          <w:numId w:val="17"/>
        </w:numPr>
        <w:spacing w:after="0" w:line="240" w:lineRule="auto"/>
        <w:jc w:val="both"/>
        <w:rPr>
          <w:rFonts w:ascii="Arial Narrow" w:hAnsi="Arial Narrow"/>
          <w:sz w:val="22"/>
          <w:szCs w:val="22"/>
        </w:rPr>
      </w:pPr>
      <w:r w:rsidRPr="00862AF4">
        <w:rPr>
          <w:rFonts w:ascii="Arial Narrow" w:hAnsi="Arial Narrow"/>
          <w:sz w:val="22"/>
          <w:szCs w:val="22"/>
        </w:rPr>
        <w:t>Pas de planification des choix techniques, remplacements de lampes ou de luminaires au coup par coup ; résultat : un halo lumineux aux caractéristiques peu performantes. La présence de lampes neuves au voisinage de lampes usagées entraîne un manque d’homogénéité dans la lecture des espaces.</w:t>
      </w:r>
    </w:p>
    <w:p w:rsidR="00EE2047" w:rsidRPr="00862AF4" w:rsidRDefault="00EE2047" w:rsidP="00862AF4">
      <w:pPr>
        <w:spacing w:after="0" w:line="240" w:lineRule="auto"/>
        <w:ind w:left="708"/>
        <w:jc w:val="both"/>
        <w:rPr>
          <w:rFonts w:ascii="Arial Narrow" w:hAnsi="Arial Narrow"/>
          <w:sz w:val="22"/>
          <w:szCs w:val="22"/>
        </w:rPr>
      </w:pPr>
    </w:p>
    <w:p w:rsidR="00EE2047" w:rsidRPr="00862AF4" w:rsidRDefault="00EE2047" w:rsidP="00862AF4">
      <w:pPr>
        <w:numPr>
          <w:ilvl w:val="0"/>
          <w:numId w:val="17"/>
        </w:numPr>
        <w:spacing w:after="0" w:line="240" w:lineRule="auto"/>
        <w:jc w:val="both"/>
        <w:rPr>
          <w:rFonts w:ascii="Arial Narrow" w:hAnsi="Arial Narrow"/>
          <w:sz w:val="22"/>
          <w:szCs w:val="22"/>
        </w:rPr>
      </w:pPr>
      <w:r w:rsidRPr="00862AF4">
        <w:rPr>
          <w:rFonts w:ascii="Arial Narrow" w:hAnsi="Arial Narrow"/>
          <w:sz w:val="22"/>
          <w:szCs w:val="22"/>
        </w:rPr>
        <w:t xml:space="preserve">Une proportion importante de condensateurs est hors service. </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 xml:space="preserve">Toute installation nouvelle doit être réalisée conformément à la norme NFC 17-200 de mai 1997 modifiée en juillet 2007, qui traite de toutes les installations destinées à assurer l’éclairage des voies publiques ainsi que des divers équipements susceptibles d’être installés sur le domaine public. La norme donne des règles qui ont pour objet de définir les conditions dans lesquelles les installations concernées doivent être établies et maintenues pour assurer la sécurité des usagers. </w:t>
      </w:r>
    </w:p>
    <w:p w:rsidR="00EE2047" w:rsidRPr="00862AF4" w:rsidRDefault="00EE2047" w:rsidP="00862AF4">
      <w:pPr>
        <w:spacing w:after="0" w:line="240" w:lineRule="auto"/>
        <w:ind w:firstLine="708"/>
        <w:jc w:val="both"/>
        <w:rPr>
          <w:rFonts w:ascii="Arial Narrow" w:hAnsi="Arial Narrow"/>
          <w:sz w:val="22"/>
          <w:szCs w:val="22"/>
        </w:rPr>
      </w:pPr>
    </w:p>
    <w:p w:rsidR="00EE2047" w:rsidRPr="00862AF4" w:rsidRDefault="00EE2047"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Le coût prévisionnel a été estimé : il s’étalerait sur 3 tranches fermes (la première tranche est de 95 380 euros HT</w:t>
      </w:r>
      <w:r w:rsidRPr="00862AF4">
        <w:rPr>
          <w:rFonts w:ascii="Arial Narrow" w:hAnsi="Arial Narrow" w:cs="Arial"/>
          <w:sz w:val="22"/>
          <w:szCs w:val="22"/>
        </w:rPr>
        <w:t xml:space="preserve"> </w:t>
      </w:r>
      <w:r w:rsidRPr="00862AF4">
        <w:rPr>
          <w:rFonts w:ascii="Arial Narrow" w:hAnsi="Arial Narrow"/>
          <w:sz w:val="22"/>
          <w:szCs w:val="22"/>
        </w:rPr>
        <w:t>et a été votée dans le budget 2013). Nous prévoirons dans les budgets à venir (2014, 2015) les dépenses correspondant à chacune des tranches fermes restantes. Cet estimatif détaillé a été élaboré en fonction du diagnostic EDF Collectivités du 10.12.2011 recensant les besoins de la commune.</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 xml:space="preserve">Monsieur Le Maire demande autorisation de lancer l’appel d’offres dans le cadre de la procédure des marchés publics et de soumettre les réponses à la Commission d’Appel d’Offres qui sera convoquée en temps utile. Le marché portera sur l'exécution du remplacement des luminaires vétustes, la mise en sécurité, la mise en </w:t>
      </w:r>
      <w:r w:rsidRPr="00862AF4">
        <w:rPr>
          <w:rFonts w:ascii="Arial Narrow" w:hAnsi="Arial Narrow"/>
          <w:sz w:val="22"/>
          <w:szCs w:val="22"/>
        </w:rPr>
        <w:lastRenderedPageBreak/>
        <w:t>place d’une télégestion et une variation de puissance depuis les postes ainsi que l’exploitation, la télégestion et la maintenance et l’entretien de l’Eclairage Public sur le territoire de la commune.</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spacing w:after="0" w:line="240" w:lineRule="auto"/>
        <w:jc w:val="both"/>
        <w:rPr>
          <w:rFonts w:ascii="Arial Narrow" w:hAnsi="Arial Narrow" w:cs="Arial"/>
          <w:sz w:val="22"/>
          <w:szCs w:val="22"/>
        </w:rPr>
      </w:pPr>
      <w:r w:rsidRPr="00862AF4">
        <w:rPr>
          <w:rFonts w:ascii="Arial Narrow" w:hAnsi="Arial Narrow"/>
          <w:sz w:val="22"/>
          <w:szCs w:val="22"/>
        </w:rPr>
        <w:t>Après en avoir délibéré, le Conseil Municipal décide</w:t>
      </w:r>
      <w:r w:rsidRPr="00862AF4">
        <w:rPr>
          <w:rFonts w:ascii="Arial Narrow" w:hAnsi="Arial Narrow" w:cs="Arial"/>
          <w:sz w:val="22"/>
          <w:szCs w:val="22"/>
        </w:rPr>
        <w:t xml:space="preserve"> à l’unanimité des membres votants :</w:t>
      </w:r>
    </w:p>
    <w:p w:rsidR="00EE2047" w:rsidRPr="00862AF4" w:rsidRDefault="00EE2047" w:rsidP="00862AF4">
      <w:pPr>
        <w:spacing w:after="0" w:line="240" w:lineRule="auto"/>
        <w:jc w:val="both"/>
        <w:rPr>
          <w:rFonts w:ascii="Arial Narrow" w:hAnsi="Arial Narrow"/>
          <w:sz w:val="22"/>
          <w:szCs w:val="22"/>
        </w:rPr>
      </w:pPr>
    </w:p>
    <w:p w:rsidR="00EE2047" w:rsidRPr="00862AF4" w:rsidRDefault="00EE2047" w:rsidP="00862AF4">
      <w:pPr>
        <w:pStyle w:val="Paragraphedeliste"/>
        <w:numPr>
          <w:ilvl w:val="0"/>
          <w:numId w:val="16"/>
        </w:numPr>
        <w:spacing w:after="0" w:line="240" w:lineRule="auto"/>
        <w:jc w:val="both"/>
        <w:rPr>
          <w:rFonts w:ascii="Arial Narrow" w:hAnsi="Arial Narrow"/>
          <w:sz w:val="22"/>
          <w:szCs w:val="22"/>
        </w:rPr>
      </w:pPr>
      <w:r w:rsidRPr="00862AF4">
        <w:rPr>
          <w:rFonts w:ascii="Arial Narrow" w:hAnsi="Arial Narrow"/>
          <w:sz w:val="22"/>
          <w:szCs w:val="22"/>
        </w:rPr>
        <w:t>d’approuver le projet présenté.</w:t>
      </w:r>
    </w:p>
    <w:p w:rsidR="00EE2047" w:rsidRPr="00862AF4" w:rsidRDefault="00EE2047" w:rsidP="00862AF4">
      <w:pPr>
        <w:pStyle w:val="Paragraphedeliste"/>
        <w:numPr>
          <w:ilvl w:val="0"/>
          <w:numId w:val="16"/>
        </w:numPr>
        <w:spacing w:after="0" w:line="240" w:lineRule="auto"/>
        <w:jc w:val="both"/>
        <w:rPr>
          <w:rFonts w:ascii="Arial Narrow" w:hAnsi="Arial Narrow"/>
          <w:sz w:val="22"/>
          <w:szCs w:val="22"/>
        </w:rPr>
      </w:pPr>
      <w:r w:rsidRPr="00862AF4">
        <w:rPr>
          <w:rFonts w:ascii="Arial Narrow" w:hAnsi="Arial Narrow"/>
          <w:sz w:val="22"/>
          <w:szCs w:val="22"/>
        </w:rPr>
        <w:t>d’autoriser Monsieur Le Maire à signer tout document nécessaire au lancement du marché public précité.</w:t>
      </w:r>
    </w:p>
    <w:p w:rsidR="00EE2047" w:rsidRPr="00862AF4" w:rsidRDefault="00EE2047" w:rsidP="00862AF4">
      <w:pPr>
        <w:spacing w:after="0" w:line="240" w:lineRule="auto"/>
        <w:jc w:val="both"/>
        <w:rPr>
          <w:rFonts w:ascii="Arial Narrow" w:hAnsi="Arial Narrow"/>
          <w:sz w:val="22"/>
          <w:szCs w:val="22"/>
        </w:rPr>
      </w:pPr>
    </w:p>
    <w:p w:rsidR="00B166BA" w:rsidRPr="00862AF4" w:rsidRDefault="00E04053"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 Monsieur Cantoni demande qu’il y ait une possibilité d’</w:t>
      </w:r>
      <w:r w:rsidR="00E35E64" w:rsidRPr="00862AF4">
        <w:rPr>
          <w:rFonts w:ascii="Arial Narrow" w:hAnsi="Arial Narrow"/>
          <w:i/>
          <w:sz w:val="22"/>
          <w:szCs w:val="22"/>
        </w:rPr>
        <w:t>équiper le futur réseau de l’éclairage public par des ampoules à moindre coût et que cela soit un critè</w:t>
      </w:r>
      <w:r w:rsidR="00292E7E" w:rsidRPr="00862AF4">
        <w:rPr>
          <w:rFonts w:ascii="Arial Narrow" w:hAnsi="Arial Narrow"/>
          <w:i/>
          <w:sz w:val="22"/>
          <w:szCs w:val="22"/>
        </w:rPr>
        <w:t>re notifié dans le futur marché public qui sera lancé.</w:t>
      </w:r>
      <w:r w:rsidR="00862AF4">
        <w:rPr>
          <w:rFonts w:ascii="Arial Narrow" w:hAnsi="Arial Narrow"/>
          <w:i/>
          <w:sz w:val="22"/>
          <w:szCs w:val="22"/>
        </w:rPr>
        <w:t xml:space="preserve"> </w:t>
      </w:r>
      <w:r w:rsidR="00292E7E" w:rsidRPr="00862AF4">
        <w:rPr>
          <w:rFonts w:ascii="Arial Narrow" w:hAnsi="Arial Narrow"/>
          <w:i/>
          <w:sz w:val="22"/>
          <w:szCs w:val="22"/>
        </w:rPr>
        <w:t xml:space="preserve">Madame Groslambert demande si une télédétection de présence pourrait être envisagée dans certaines zones de la commune. Madame Richardson précise que </w:t>
      </w:r>
      <w:r w:rsidR="00B918E1">
        <w:rPr>
          <w:rFonts w:ascii="Arial Narrow" w:hAnsi="Arial Narrow"/>
          <w:i/>
          <w:sz w:val="22"/>
          <w:szCs w:val="22"/>
        </w:rPr>
        <w:t>la télédétection n’a pas été envisagée</w:t>
      </w:r>
      <w:r w:rsidR="00292E7E" w:rsidRPr="00862AF4">
        <w:rPr>
          <w:rFonts w:ascii="Arial Narrow" w:hAnsi="Arial Narrow"/>
          <w:i/>
          <w:sz w:val="22"/>
          <w:szCs w:val="22"/>
        </w:rPr>
        <w:t xml:space="preserve"> mais qu’il y aura une télégestion du réseau de l’E.P. </w:t>
      </w:r>
      <w:r w:rsidR="007F167E">
        <w:rPr>
          <w:rFonts w:ascii="Arial Narrow" w:hAnsi="Arial Narrow"/>
          <w:i/>
          <w:sz w:val="22"/>
          <w:szCs w:val="22"/>
        </w:rPr>
        <w:t>Madame Groslambert mentionne que l</w:t>
      </w:r>
      <w:r w:rsidR="00292E7E" w:rsidRPr="00862AF4">
        <w:rPr>
          <w:rFonts w:ascii="Arial Narrow" w:hAnsi="Arial Narrow"/>
          <w:i/>
          <w:sz w:val="22"/>
          <w:szCs w:val="22"/>
        </w:rPr>
        <w:t xml:space="preserve">e Vieux Village est une zone qui pourrait éventuellement bénéficier de la </w:t>
      </w:r>
      <w:r w:rsidR="007F167E">
        <w:rPr>
          <w:rFonts w:ascii="Arial Narrow" w:hAnsi="Arial Narrow"/>
          <w:i/>
          <w:sz w:val="22"/>
          <w:szCs w:val="22"/>
        </w:rPr>
        <w:t>téléd</w:t>
      </w:r>
      <w:r w:rsidR="007F167E" w:rsidRPr="00862AF4">
        <w:rPr>
          <w:rFonts w:ascii="Arial Narrow" w:hAnsi="Arial Narrow"/>
          <w:i/>
          <w:sz w:val="22"/>
          <w:szCs w:val="22"/>
        </w:rPr>
        <w:t>étection</w:t>
      </w:r>
      <w:r w:rsidR="00292E7E" w:rsidRPr="00862AF4">
        <w:rPr>
          <w:rFonts w:ascii="Arial Narrow" w:hAnsi="Arial Narrow"/>
          <w:i/>
          <w:sz w:val="22"/>
          <w:szCs w:val="22"/>
        </w:rPr>
        <w:t xml:space="preserve"> de présence (zone piétons).</w:t>
      </w:r>
      <w:r w:rsidR="00536E20" w:rsidRPr="00862AF4">
        <w:rPr>
          <w:rFonts w:ascii="Arial Narrow" w:hAnsi="Arial Narrow"/>
          <w:i/>
          <w:sz w:val="22"/>
          <w:szCs w:val="22"/>
        </w:rPr>
        <w:t xml:space="preserve"> Monsieur Le Maire </w:t>
      </w:r>
      <w:r w:rsidR="00B166BA" w:rsidRPr="00862AF4">
        <w:rPr>
          <w:rFonts w:ascii="Arial Narrow" w:hAnsi="Arial Narrow"/>
          <w:i/>
          <w:sz w:val="22"/>
          <w:szCs w:val="22"/>
        </w:rPr>
        <w:t xml:space="preserve">indique que l’intensité </w:t>
      </w:r>
      <w:r w:rsidR="0002236C">
        <w:rPr>
          <w:rFonts w:ascii="Arial Narrow" w:hAnsi="Arial Narrow"/>
          <w:i/>
          <w:sz w:val="22"/>
          <w:szCs w:val="22"/>
        </w:rPr>
        <w:t xml:space="preserve">du réseau de l’E.P </w:t>
      </w:r>
      <w:r w:rsidR="00B166BA" w:rsidRPr="00862AF4">
        <w:rPr>
          <w:rFonts w:ascii="Arial Narrow" w:hAnsi="Arial Narrow"/>
          <w:i/>
          <w:sz w:val="22"/>
          <w:szCs w:val="22"/>
        </w:rPr>
        <w:t xml:space="preserve">pourra être adaptée. Monsieur </w:t>
      </w:r>
      <w:proofErr w:type="spellStart"/>
      <w:r w:rsidR="00B166BA" w:rsidRPr="00862AF4">
        <w:rPr>
          <w:rFonts w:ascii="Arial Narrow" w:hAnsi="Arial Narrow"/>
          <w:i/>
          <w:sz w:val="22"/>
          <w:szCs w:val="22"/>
        </w:rPr>
        <w:t>Chastang</w:t>
      </w:r>
      <w:proofErr w:type="spellEnd"/>
      <w:r w:rsidR="00B166BA" w:rsidRPr="00862AF4">
        <w:rPr>
          <w:rFonts w:ascii="Arial Narrow" w:hAnsi="Arial Narrow"/>
          <w:i/>
          <w:sz w:val="22"/>
          <w:szCs w:val="22"/>
        </w:rPr>
        <w:t xml:space="preserve"> précise que les routes sont des espaces où il est nécessaire que la lumière soit permanente</w:t>
      </w:r>
      <w:r w:rsidR="0025063B">
        <w:rPr>
          <w:rFonts w:ascii="Arial Narrow" w:hAnsi="Arial Narrow"/>
          <w:i/>
          <w:sz w:val="22"/>
          <w:szCs w:val="22"/>
        </w:rPr>
        <w:t xml:space="preserve">. </w:t>
      </w:r>
      <w:r w:rsidR="00B166BA" w:rsidRPr="00862AF4">
        <w:rPr>
          <w:rFonts w:ascii="Arial Narrow" w:hAnsi="Arial Narrow"/>
          <w:i/>
          <w:sz w:val="22"/>
          <w:szCs w:val="22"/>
        </w:rPr>
        <w:t>Madame Lucas demande si des subventions peuvent être demandées. Madame Richardson indique que non car la commune du Tignet en raison de son nombre d’habitants ne rentre pas dans les critères d’un dispositif mis en place par Madame Nathalie Kosciusko-</w:t>
      </w:r>
      <w:proofErr w:type="spellStart"/>
      <w:r w:rsidR="00B166BA" w:rsidRPr="00862AF4">
        <w:rPr>
          <w:rFonts w:ascii="Arial Narrow" w:hAnsi="Arial Narrow"/>
          <w:i/>
          <w:sz w:val="22"/>
          <w:szCs w:val="22"/>
        </w:rPr>
        <w:t>Morizet</w:t>
      </w:r>
      <w:proofErr w:type="spellEnd"/>
      <w:r w:rsidR="00B166BA" w:rsidRPr="00862AF4">
        <w:rPr>
          <w:rFonts w:ascii="Arial Narrow" w:hAnsi="Arial Narrow"/>
          <w:i/>
          <w:sz w:val="22"/>
          <w:szCs w:val="22"/>
        </w:rPr>
        <w:t xml:space="preserve"> concernant les communes rurales.</w:t>
      </w:r>
      <w:r w:rsidR="00862AF4">
        <w:rPr>
          <w:rFonts w:ascii="Arial Narrow" w:hAnsi="Arial Narrow"/>
          <w:i/>
          <w:sz w:val="22"/>
          <w:szCs w:val="22"/>
        </w:rPr>
        <w:t xml:space="preserve"> </w:t>
      </w:r>
      <w:r w:rsidR="00113EE8" w:rsidRPr="00862AF4">
        <w:rPr>
          <w:rFonts w:ascii="Arial Narrow" w:hAnsi="Arial Narrow"/>
          <w:i/>
          <w:sz w:val="22"/>
          <w:szCs w:val="22"/>
        </w:rPr>
        <w:t xml:space="preserve">Monsieur </w:t>
      </w:r>
      <w:proofErr w:type="spellStart"/>
      <w:r w:rsidR="00113EE8" w:rsidRPr="00862AF4">
        <w:rPr>
          <w:rFonts w:ascii="Arial Narrow" w:hAnsi="Arial Narrow"/>
          <w:i/>
          <w:sz w:val="22"/>
          <w:szCs w:val="22"/>
        </w:rPr>
        <w:t>Chastang</w:t>
      </w:r>
      <w:proofErr w:type="spellEnd"/>
      <w:r w:rsidR="00113EE8" w:rsidRPr="00862AF4">
        <w:rPr>
          <w:rFonts w:ascii="Arial Narrow" w:hAnsi="Arial Narrow"/>
          <w:i/>
          <w:sz w:val="22"/>
          <w:szCs w:val="22"/>
        </w:rPr>
        <w:t xml:space="preserve"> demande qui montera le dossier E.P. Madame Richardson indique qu’il s’agit d’un expert ayant déjà à son actif le pilotage d’un projet similaire réalisé dans la Vallée de l’</w:t>
      </w:r>
      <w:proofErr w:type="spellStart"/>
      <w:r w:rsidR="00113EE8" w:rsidRPr="00862AF4">
        <w:rPr>
          <w:rFonts w:ascii="Arial Narrow" w:hAnsi="Arial Narrow"/>
          <w:i/>
          <w:sz w:val="22"/>
          <w:szCs w:val="22"/>
        </w:rPr>
        <w:t>Estéron</w:t>
      </w:r>
      <w:proofErr w:type="spellEnd"/>
      <w:r w:rsidR="00113EE8" w:rsidRPr="00862AF4">
        <w:rPr>
          <w:rFonts w:ascii="Arial Narrow" w:hAnsi="Arial Narrow"/>
          <w:i/>
          <w:sz w:val="22"/>
          <w:szCs w:val="22"/>
        </w:rPr>
        <w:t>.</w:t>
      </w:r>
    </w:p>
    <w:p w:rsidR="00113EE8" w:rsidRPr="00862AF4" w:rsidRDefault="00113EE8" w:rsidP="00862AF4">
      <w:pPr>
        <w:spacing w:after="0" w:line="240" w:lineRule="auto"/>
        <w:jc w:val="both"/>
        <w:rPr>
          <w:rFonts w:ascii="Arial Narrow" w:hAnsi="Arial Narrow"/>
          <w:i/>
          <w:sz w:val="22"/>
          <w:szCs w:val="22"/>
        </w:rPr>
      </w:pPr>
    </w:p>
    <w:p w:rsidR="00C920B1" w:rsidRPr="00862AF4" w:rsidRDefault="00C920B1" w:rsidP="00862AF4">
      <w:pPr>
        <w:spacing w:after="0" w:line="240" w:lineRule="auto"/>
        <w:rPr>
          <w:rFonts w:ascii="Arial Narrow" w:hAnsi="Arial Narrow"/>
          <w:b/>
          <w:bCs/>
          <w:sz w:val="22"/>
          <w:szCs w:val="22"/>
          <w:u w:val="single"/>
        </w:rPr>
      </w:pPr>
      <w:r w:rsidRPr="00862AF4">
        <w:rPr>
          <w:rFonts w:ascii="Arial Narrow" w:hAnsi="Arial Narrow"/>
          <w:b/>
          <w:bCs/>
          <w:sz w:val="22"/>
          <w:szCs w:val="22"/>
          <w:u w:val="single"/>
        </w:rPr>
        <w:t>2013/023 – AUTORISATION SIGNATURE AVANT-CONTRAT DE VENTE &amp; CONTRAT DE VENTE DES TERRAINS COLLET DU BOUNIN</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numPr>
          <w:ilvl w:val="0"/>
          <w:numId w:val="19"/>
        </w:numPr>
        <w:spacing w:after="0" w:line="240" w:lineRule="auto"/>
        <w:jc w:val="both"/>
        <w:rPr>
          <w:rFonts w:ascii="Arial Narrow" w:hAnsi="Arial Narrow"/>
          <w:sz w:val="22"/>
          <w:szCs w:val="22"/>
        </w:rPr>
      </w:pPr>
      <w:r w:rsidRPr="00862AF4">
        <w:rPr>
          <w:rFonts w:ascii="Arial Narrow" w:hAnsi="Arial Narrow"/>
          <w:sz w:val="22"/>
          <w:szCs w:val="22"/>
        </w:rPr>
        <w:t>Vu la délibération du Conseil Municipal du 23 Avril 2012 N°2012/026</w:t>
      </w:r>
    </w:p>
    <w:p w:rsidR="00C920B1" w:rsidRPr="00862AF4" w:rsidRDefault="00C920B1" w:rsidP="00862AF4">
      <w:pPr>
        <w:numPr>
          <w:ilvl w:val="0"/>
          <w:numId w:val="19"/>
        </w:numPr>
        <w:spacing w:after="0" w:line="240" w:lineRule="auto"/>
        <w:jc w:val="both"/>
        <w:rPr>
          <w:rFonts w:ascii="Arial Narrow" w:hAnsi="Arial Narrow"/>
          <w:sz w:val="22"/>
          <w:szCs w:val="22"/>
        </w:rPr>
      </w:pPr>
      <w:r w:rsidRPr="00862AF4">
        <w:rPr>
          <w:rFonts w:ascii="Arial Narrow" w:hAnsi="Arial Narrow"/>
          <w:sz w:val="22"/>
          <w:szCs w:val="22"/>
        </w:rPr>
        <w:t>Vu la délibération du Conseil Municipal du 24 Septembre 2012 N°2012/051</w:t>
      </w:r>
    </w:p>
    <w:p w:rsidR="00C920B1" w:rsidRPr="00862AF4" w:rsidRDefault="00C920B1" w:rsidP="00862AF4">
      <w:pPr>
        <w:numPr>
          <w:ilvl w:val="0"/>
          <w:numId w:val="19"/>
        </w:numPr>
        <w:spacing w:after="0" w:line="240" w:lineRule="auto"/>
        <w:jc w:val="both"/>
        <w:rPr>
          <w:rFonts w:ascii="Arial Narrow" w:hAnsi="Arial Narrow"/>
          <w:sz w:val="22"/>
          <w:szCs w:val="22"/>
        </w:rPr>
      </w:pPr>
      <w:r w:rsidRPr="00862AF4">
        <w:rPr>
          <w:rFonts w:ascii="Arial Narrow" w:hAnsi="Arial Narrow"/>
          <w:sz w:val="22"/>
          <w:szCs w:val="22"/>
        </w:rPr>
        <w:t>Vu la délibération du Conseil Municipal du 8 Avril 2013 N°2013/016</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pStyle w:val="Paragraphedeliste"/>
        <w:spacing w:after="0" w:line="240" w:lineRule="auto"/>
        <w:ind w:left="0" w:firstLine="708"/>
        <w:jc w:val="both"/>
        <w:rPr>
          <w:rFonts w:ascii="Arial Narrow" w:hAnsi="Arial Narrow"/>
          <w:sz w:val="22"/>
          <w:szCs w:val="22"/>
        </w:rPr>
      </w:pPr>
      <w:r w:rsidRPr="00862AF4">
        <w:rPr>
          <w:rFonts w:ascii="Arial Narrow" w:hAnsi="Arial Narrow"/>
          <w:sz w:val="22"/>
          <w:szCs w:val="22"/>
        </w:rPr>
        <w:t xml:space="preserve">Monsieur Le Maire souhaite se voir autoriser à signer tout avant-contrat de vente (compromis de vente ou promesse de vente) contenant des conditions suspensives validées par lui-même dans l’intérêt de la commune ainsi que tout acte de vente, concernant les terrains Lot A Lot B Lot C situés Collet du </w:t>
      </w:r>
      <w:proofErr w:type="spellStart"/>
      <w:r w:rsidRPr="00862AF4">
        <w:rPr>
          <w:rFonts w:ascii="Arial Narrow" w:hAnsi="Arial Narrow"/>
          <w:sz w:val="22"/>
          <w:szCs w:val="22"/>
        </w:rPr>
        <w:t>Bounin</w:t>
      </w:r>
      <w:proofErr w:type="spellEnd"/>
      <w:r w:rsidRPr="00862AF4">
        <w:rPr>
          <w:rFonts w:ascii="Arial Narrow" w:hAnsi="Arial Narrow"/>
          <w:sz w:val="22"/>
          <w:szCs w:val="22"/>
        </w:rPr>
        <w:t xml:space="preserve"> Ancienne Route de Draguignan, 06530 Le Tignet, parcelle B 1653 et parcelle B 1654 d’une superficie de 7636m² affichés aux prix suivants (hors commission d’agence à la charge des acquéreurs) : </w:t>
      </w:r>
    </w:p>
    <w:p w:rsidR="00C920B1" w:rsidRPr="00862AF4" w:rsidRDefault="00C920B1" w:rsidP="00862AF4">
      <w:pPr>
        <w:pStyle w:val="Paragraphedeliste"/>
        <w:spacing w:after="0" w:line="240" w:lineRule="auto"/>
        <w:jc w:val="both"/>
        <w:rPr>
          <w:rFonts w:ascii="Arial Narrow" w:hAnsi="Arial Narrow"/>
          <w:sz w:val="22"/>
          <w:szCs w:val="22"/>
        </w:rPr>
      </w:pPr>
    </w:p>
    <w:p w:rsidR="00C920B1" w:rsidRPr="00862AF4" w:rsidRDefault="00C920B1" w:rsidP="00862AF4">
      <w:pPr>
        <w:pStyle w:val="Paragraphedeliste"/>
        <w:spacing w:after="0" w:line="240" w:lineRule="auto"/>
        <w:jc w:val="both"/>
        <w:rPr>
          <w:rFonts w:ascii="Arial Narrow" w:hAnsi="Arial Narrow"/>
          <w:sz w:val="22"/>
          <w:szCs w:val="22"/>
        </w:rPr>
      </w:pPr>
      <w:r w:rsidRPr="00862AF4">
        <w:rPr>
          <w:rFonts w:ascii="Arial Narrow" w:hAnsi="Arial Narrow"/>
          <w:sz w:val="22"/>
          <w:szCs w:val="22"/>
        </w:rPr>
        <w:t xml:space="preserve">- lot A d’une superficie de 3609m² : 270 000€ </w:t>
      </w:r>
    </w:p>
    <w:p w:rsidR="00C920B1" w:rsidRPr="00862AF4" w:rsidRDefault="00C920B1" w:rsidP="00862AF4">
      <w:pPr>
        <w:pStyle w:val="Paragraphedeliste"/>
        <w:spacing w:after="0" w:line="240" w:lineRule="auto"/>
        <w:jc w:val="both"/>
        <w:rPr>
          <w:rFonts w:ascii="Arial Narrow" w:hAnsi="Arial Narrow"/>
          <w:sz w:val="22"/>
          <w:szCs w:val="22"/>
        </w:rPr>
      </w:pPr>
      <w:r w:rsidRPr="00862AF4">
        <w:rPr>
          <w:rFonts w:ascii="Arial Narrow" w:hAnsi="Arial Narrow"/>
          <w:sz w:val="22"/>
          <w:szCs w:val="22"/>
        </w:rPr>
        <w:t xml:space="preserve">- lot B d’une superficie de 2002m² : 185 000€ </w:t>
      </w:r>
    </w:p>
    <w:p w:rsidR="00C920B1" w:rsidRPr="00862AF4" w:rsidRDefault="00C920B1" w:rsidP="00862AF4">
      <w:pPr>
        <w:pStyle w:val="Paragraphedeliste"/>
        <w:spacing w:after="0" w:line="240" w:lineRule="auto"/>
        <w:jc w:val="both"/>
        <w:rPr>
          <w:rFonts w:ascii="Arial Narrow" w:hAnsi="Arial Narrow"/>
          <w:sz w:val="22"/>
          <w:szCs w:val="22"/>
        </w:rPr>
      </w:pPr>
      <w:r w:rsidRPr="00862AF4">
        <w:rPr>
          <w:rFonts w:ascii="Arial Narrow" w:hAnsi="Arial Narrow"/>
          <w:sz w:val="22"/>
          <w:szCs w:val="22"/>
        </w:rPr>
        <w:t xml:space="preserve">- lot C d’une superficie de 2025m² : 187 000€ </w:t>
      </w:r>
    </w:p>
    <w:p w:rsidR="00C920B1" w:rsidRPr="00862AF4" w:rsidRDefault="00C920B1" w:rsidP="00862AF4">
      <w:pPr>
        <w:pStyle w:val="Paragraphedeliste"/>
        <w:spacing w:after="0" w:line="240" w:lineRule="auto"/>
        <w:ind w:left="0"/>
        <w:jc w:val="both"/>
        <w:rPr>
          <w:rFonts w:ascii="Arial Narrow" w:hAnsi="Arial Narrow"/>
          <w:sz w:val="22"/>
          <w:szCs w:val="22"/>
        </w:rPr>
      </w:pPr>
    </w:p>
    <w:p w:rsidR="00C920B1" w:rsidRPr="00862AF4" w:rsidRDefault="00C920B1" w:rsidP="00862AF4">
      <w:pPr>
        <w:pStyle w:val="Paragraphedeliste"/>
        <w:spacing w:after="0" w:line="240" w:lineRule="auto"/>
        <w:ind w:left="0" w:firstLine="708"/>
        <w:jc w:val="both"/>
        <w:rPr>
          <w:rFonts w:ascii="Arial Narrow" w:hAnsi="Arial Narrow"/>
          <w:sz w:val="22"/>
          <w:szCs w:val="22"/>
        </w:rPr>
      </w:pPr>
      <w:r w:rsidRPr="00862AF4">
        <w:rPr>
          <w:rFonts w:ascii="Arial Narrow" w:hAnsi="Arial Narrow"/>
          <w:sz w:val="22"/>
          <w:szCs w:val="22"/>
        </w:rPr>
        <w:t>Il est précisé pour rappel que la commune réalisera à ses frais les extensions des réseaux d’eau, d’électricité et de téléphone (pas d’extension du réseau d’assainissement car les terrains sont en zone d’assainissement individuel) mais que les branchements individuels des futurs propriétaires sur ces extensions sont à leur charge et de leur responsabilité.</w:t>
      </w:r>
    </w:p>
    <w:p w:rsidR="00C920B1" w:rsidRPr="00862AF4" w:rsidRDefault="00C920B1" w:rsidP="00862AF4">
      <w:pPr>
        <w:pStyle w:val="Paragraphedeliste"/>
        <w:spacing w:after="0" w:line="240" w:lineRule="auto"/>
        <w:ind w:left="0"/>
        <w:jc w:val="both"/>
        <w:rPr>
          <w:rFonts w:ascii="Arial Narrow" w:hAnsi="Arial Narrow"/>
          <w:sz w:val="22"/>
          <w:szCs w:val="22"/>
        </w:rPr>
      </w:pPr>
    </w:p>
    <w:p w:rsidR="00C920B1" w:rsidRPr="00862AF4" w:rsidRDefault="00C920B1"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Le Conseil Municipal décide, à l’unanimité</w:t>
      </w:r>
      <w:r w:rsidRPr="00862AF4">
        <w:rPr>
          <w:rFonts w:ascii="Arial Narrow" w:hAnsi="Arial Narrow"/>
          <w:color w:val="FF0000"/>
          <w:sz w:val="22"/>
          <w:szCs w:val="22"/>
        </w:rPr>
        <w:t xml:space="preserve"> </w:t>
      </w:r>
      <w:r w:rsidRPr="00862AF4">
        <w:rPr>
          <w:rFonts w:ascii="Arial Narrow" w:hAnsi="Arial Narrow"/>
          <w:sz w:val="22"/>
          <w:szCs w:val="22"/>
        </w:rPr>
        <w:t>des membres votants :</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numPr>
          <w:ilvl w:val="0"/>
          <w:numId w:val="18"/>
        </w:numPr>
        <w:spacing w:after="0" w:line="240" w:lineRule="auto"/>
        <w:jc w:val="both"/>
        <w:rPr>
          <w:rFonts w:ascii="Arial Narrow" w:hAnsi="Arial Narrow"/>
          <w:sz w:val="22"/>
          <w:szCs w:val="22"/>
        </w:rPr>
      </w:pPr>
      <w:r w:rsidRPr="00862AF4">
        <w:rPr>
          <w:rFonts w:ascii="Arial Narrow" w:hAnsi="Arial Narrow"/>
          <w:sz w:val="22"/>
          <w:szCs w:val="22"/>
        </w:rPr>
        <w:t>D’autoriser Monsieur Le Maire à procéder à la signature des documents relatifs à la vente des terrains (compromis de vente, acte de vente ainsi que tout document utile à la réalisation de la vente) dans les conditions susvisées.</w:t>
      </w:r>
    </w:p>
    <w:p w:rsidR="00C920B1" w:rsidRPr="00862AF4" w:rsidRDefault="00C920B1" w:rsidP="00862AF4">
      <w:pPr>
        <w:spacing w:after="0" w:line="240" w:lineRule="auto"/>
        <w:jc w:val="both"/>
        <w:rPr>
          <w:rFonts w:ascii="Arial Narrow" w:hAnsi="Arial Narrow"/>
          <w:sz w:val="22"/>
          <w:szCs w:val="22"/>
        </w:rPr>
      </w:pPr>
    </w:p>
    <w:p w:rsidR="00113EE8" w:rsidRPr="00862AF4" w:rsidRDefault="00C920B1"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xml:space="preserve"> : Monsieur Le Maire indique qu’un terrain aurait trouvé preneur. Monsieur </w:t>
      </w:r>
      <w:proofErr w:type="spellStart"/>
      <w:r w:rsidRPr="00862AF4">
        <w:rPr>
          <w:rFonts w:ascii="Arial Narrow" w:hAnsi="Arial Narrow"/>
          <w:i/>
          <w:sz w:val="22"/>
          <w:szCs w:val="22"/>
        </w:rPr>
        <w:t>Patault</w:t>
      </w:r>
      <w:proofErr w:type="spellEnd"/>
      <w:r w:rsidRPr="00862AF4">
        <w:rPr>
          <w:rFonts w:ascii="Arial Narrow" w:hAnsi="Arial Narrow"/>
          <w:i/>
          <w:sz w:val="22"/>
          <w:szCs w:val="22"/>
        </w:rPr>
        <w:t xml:space="preserve"> demande quand les travaux de viabilisation seront effectués, Monsieur Le Maire répond qu’ils sont programmés.</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spacing w:after="0" w:line="240" w:lineRule="auto"/>
        <w:rPr>
          <w:rFonts w:ascii="Arial Narrow" w:hAnsi="Arial Narrow"/>
          <w:sz w:val="22"/>
          <w:szCs w:val="22"/>
        </w:rPr>
      </w:pPr>
      <w:r w:rsidRPr="00862AF4">
        <w:rPr>
          <w:rFonts w:ascii="Arial Narrow" w:hAnsi="Arial Narrow"/>
          <w:b/>
          <w:bCs/>
          <w:sz w:val="22"/>
          <w:szCs w:val="22"/>
          <w:u w:val="single"/>
        </w:rPr>
        <w:t xml:space="preserve">2013/024 – AUTORISATION SIGNATURE DU MARCHE EAUX PLUVIALES FUYET </w:t>
      </w:r>
    </w:p>
    <w:p w:rsidR="00C920B1" w:rsidRPr="00862AF4" w:rsidRDefault="00C920B1" w:rsidP="00862AF4">
      <w:pPr>
        <w:spacing w:after="0" w:line="240" w:lineRule="auto"/>
        <w:jc w:val="both"/>
        <w:rPr>
          <w:rFonts w:ascii="Arial Narrow" w:hAnsi="Arial Narrow"/>
          <w:sz w:val="22"/>
          <w:szCs w:val="22"/>
        </w:rPr>
      </w:pPr>
      <w:r w:rsidRPr="00862AF4">
        <w:rPr>
          <w:rFonts w:ascii="Arial Narrow" w:hAnsi="Arial Narrow"/>
          <w:sz w:val="22"/>
          <w:szCs w:val="22"/>
        </w:rPr>
        <w:lastRenderedPageBreak/>
        <w:tab/>
      </w:r>
      <w:r w:rsidRPr="00862AF4">
        <w:rPr>
          <w:rFonts w:ascii="Arial Narrow" w:hAnsi="Arial Narrow"/>
          <w:sz w:val="22"/>
          <w:szCs w:val="22"/>
        </w:rPr>
        <w:tab/>
      </w:r>
    </w:p>
    <w:p w:rsidR="00C920B1" w:rsidRPr="00862AF4" w:rsidRDefault="00C920B1"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 xml:space="preserve">Un marché portant sur les travaux relatifs à la gestion des eaux pluviales Quartier du </w:t>
      </w:r>
      <w:proofErr w:type="spellStart"/>
      <w:r w:rsidRPr="00862AF4">
        <w:rPr>
          <w:rFonts w:ascii="Arial Narrow" w:hAnsi="Arial Narrow"/>
          <w:sz w:val="22"/>
          <w:szCs w:val="22"/>
        </w:rPr>
        <w:t>Fuyet</w:t>
      </w:r>
      <w:proofErr w:type="spellEnd"/>
      <w:r w:rsidRPr="00862AF4">
        <w:rPr>
          <w:rFonts w:ascii="Arial Narrow" w:hAnsi="Arial Narrow"/>
          <w:sz w:val="22"/>
          <w:szCs w:val="22"/>
        </w:rPr>
        <w:t xml:space="preserve"> a été proposé aux entreprises entre le Mardi 16 Avril et le Lundi 27 Mai (17 heures).</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spacing w:after="0" w:line="240" w:lineRule="auto"/>
        <w:jc w:val="both"/>
        <w:rPr>
          <w:rFonts w:ascii="Arial Narrow" w:hAnsi="Arial Narrow"/>
          <w:sz w:val="22"/>
          <w:szCs w:val="22"/>
        </w:rPr>
      </w:pPr>
      <w:r w:rsidRPr="00862AF4">
        <w:rPr>
          <w:rFonts w:ascii="Arial Narrow" w:hAnsi="Arial Narrow"/>
          <w:sz w:val="22"/>
          <w:szCs w:val="22"/>
        </w:rPr>
        <w:tab/>
        <w:t>Monsieur Le Maire sollicite de la part des membres du Conseil Municipal l’autorisation de signer le marché en question avec l’entreprise sélectionnée par la Commission « Appels d’Offres » (C.A.O) qui s’est réunie le Lundi 27 Mai à 17 H 30 et le Jeudi 6 Juin à 17 H : il s’agit de l’entreprise SCTP pour un montant de 152 580,90 euros TTC.</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Le Conseil Municipal décide, à l’unanimité</w:t>
      </w:r>
      <w:r w:rsidRPr="00862AF4">
        <w:rPr>
          <w:rFonts w:ascii="Arial Narrow" w:hAnsi="Arial Narrow"/>
          <w:color w:val="FF0000"/>
          <w:sz w:val="22"/>
          <w:szCs w:val="22"/>
        </w:rPr>
        <w:t xml:space="preserve"> </w:t>
      </w:r>
      <w:r w:rsidRPr="00862AF4">
        <w:rPr>
          <w:rFonts w:ascii="Arial Narrow" w:hAnsi="Arial Narrow"/>
          <w:sz w:val="22"/>
          <w:szCs w:val="22"/>
        </w:rPr>
        <w:t>des membres votants :</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numPr>
          <w:ilvl w:val="0"/>
          <w:numId w:val="18"/>
        </w:numPr>
        <w:spacing w:after="0" w:line="240" w:lineRule="auto"/>
        <w:jc w:val="both"/>
        <w:rPr>
          <w:rFonts w:ascii="Arial Narrow" w:hAnsi="Arial Narrow"/>
          <w:sz w:val="22"/>
          <w:szCs w:val="22"/>
        </w:rPr>
      </w:pPr>
      <w:r w:rsidRPr="00862AF4">
        <w:rPr>
          <w:rFonts w:ascii="Arial Narrow" w:hAnsi="Arial Narrow"/>
          <w:sz w:val="22"/>
          <w:szCs w:val="22"/>
        </w:rPr>
        <w:t>D’autoriser Monsieur Le Maire à procéder à la signature pour le compte de la commune du marché précité auprès de l’entreprise retenue par la Commission « Appels d’Offres »</w:t>
      </w:r>
    </w:p>
    <w:p w:rsidR="00C920B1" w:rsidRPr="00862AF4" w:rsidRDefault="00C920B1" w:rsidP="00862AF4">
      <w:pPr>
        <w:spacing w:after="0" w:line="240" w:lineRule="auto"/>
        <w:jc w:val="both"/>
        <w:rPr>
          <w:rFonts w:ascii="Arial Narrow" w:hAnsi="Arial Narrow"/>
          <w:i/>
          <w:sz w:val="22"/>
          <w:szCs w:val="22"/>
        </w:rPr>
      </w:pPr>
    </w:p>
    <w:p w:rsidR="00C920B1" w:rsidRPr="00862AF4" w:rsidRDefault="00C920B1"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xml:space="preserve"> : Madame Lucas oppose le fait que le nom </w:t>
      </w:r>
      <w:r w:rsidR="00862AF4">
        <w:rPr>
          <w:rFonts w:ascii="Arial Narrow" w:hAnsi="Arial Narrow"/>
          <w:i/>
          <w:sz w:val="22"/>
          <w:szCs w:val="22"/>
        </w:rPr>
        <w:t xml:space="preserve">de l’entreprise sélectionné </w:t>
      </w:r>
      <w:r w:rsidRPr="00862AF4">
        <w:rPr>
          <w:rFonts w:ascii="Arial Narrow" w:hAnsi="Arial Narrow"/>
          <w:i/>
          <w:sz w:val="22"/>
          <w:szCs w:val="22"/>
        </w:rPr>
        <w:t xml:space="preserve">soit précisé dans la délibération, d’après elle cela n’est pas réellement souhaitable. </w:t>
      </w:r>
      <w:r w:rsidR="004C77F0">
        <w:rPr>
          <w:rFonts w:ascii="Arial Narrow" w:hAnsi="Arial Narrow"/>
          <w:i/>
          <w:sz w:val="22"/>
          <w:szCs w:val="22"/>
        </w:rPr>
        <w:t>Madame Lucas rajoute que le délai de recours (légalement 16 jours) est loin d’être épuisé car le courrier informant les candidats a été envoyé seulement vendredi dernier, donc la procédure n’est pas close.</w:t>
      </w:r>
      <w:r w:rsidR="00246C2E">
        <w:rPr>
          <w:rFonts w:ascii="Arial Narrow" w:hAnsi="Arial Narrow"/>
          <w:i/>
          <w:sz w:val="22"/>
          <w:szCs w:val="22"/>
        </w:rPr>
        <w:t xml:space="preserve"> </w:t>
      </w:r>
      <w:bookmarkStart w:id="0" w:name="_GoBack"/>
      <w:bookmarkEnd w:id="0"/>
      <w:r w:rsidRPr="00862AF4">
        <w:rPr>
          <w:rFonts w:ascii="Arial Narrow" w:hAnsi="Arial Narrow"/>
          <w:i/>
          <w:sz w:val="22"/>
          <w:szCs w:val="22"/>
        </w:rPr>
        <w:t>Madame Groslambert s’inquiète de la gestion des délais légaux. Monsieur Le Maire fournit les explications souhaitées et expose à quoi correspondent la 1</w:t>
      </w:r>
      <w:r w:rsidRPr="00862AF4">
        <w:rPr>
          <w:rFonts w:ascii="Arial Narrow" w:hAnsi="Arial Narrow"/>
          <w:i/>
          <w:sz w:val="22"/>
          <w:szCs w:val="22"/>
          <w:vertAlign w:val="superscript"/>
        </w:rPr>
        <w:t>ère</w:t>
      </w:r>
      <w:r w:rsidRPr="00862AF4">
        <w:rPr>
          <w:rFonts w:ascii="Arial Narrow" w:hAnsi="Arial Narrow"/>
          <w:i/>
          <w:sz w:val="22"/>
          <w:szCs w:val="22"/>
        </w:rPr>
        <w:t xml:space="preserve"> et la 2</w:t>
      </w:r>
      <w:r w:rsidRPr="00862AF4">
        <w:rPr>
          <w:rFonts w:ascii="Arial Narrow" w:hAnsi="Arial Narrow"/>
          <w:i/>
          <w:sz w:val="22"/>
          <w:szCs w:val="22"/>
          <w:vertAlign w:val="superscript"/>
        </w:rPr>
        <w:t>ème</w:t>
      </w:r>
      <w:r w:rsidRPr="00862AF4">
        <w:rPr>
          <w:rFonts w:ascii="Arial Narrow" w:hAnsi="Arial Narrow"/>
          <w:i/>
          <w:sz w:val="22"/>
          <w:szCs w:val="22"/>
        </w:rPr>
        <w:t xml:space="preserve"> tranche.</w:t>
      </w:r>
    </w:p>
    <w:p w:rsidR="00C920B1" w:rsidRPr="00862AF4" w:rsidRDefault="00C920B1" w:rsidP="00862AF4">
      <w:pPr>
        <w:spacing w:after="0" w:line="240" w:lineRule="auto"/>
        <w:jc w:val="both"/>
        <w:rPr>
          <w:rFonts w:ascii="Arial Narrow" w:hAnsi="Arial Narrow"/>
          <w:i/>
          <w:sz w:val="22"/>
          <w:szCs w:val="22"/>
        </w:rPr>
      </w:pPr>
    </w:p>
    <w:p w:rsidR="00C920B1" w:rsidRPr="00862AF4" w:rsidRDefault="00C920B1" w:rsidP="00862AF4">
      <w:pPr>
        <w:spacing w:after="0" w:line="240" w:lineRule="auto"/>
        <w:rPr>
          <w:rFonts w:ascii="Arial Narrow" w:hAnsi="Arial Narrow"/>
          <w:sz w:val="22"/>
          <w:szCs w:val="22"/>
        </w:rPr>
      </w:pPr>
      <w:r w:rsidRPr="00862AF4">
        <w:rPr>
          <w:rFonts w:ascii="Arial Narrow" w:hAnsi="Arial Narrow"/>
          <w:b/>
          <w:bCs/>
          <w:sz w:val="22"/>
          <w:szCs w:val="22"/>
          <w:u w:val="single"/>
        </w:rPr>
        <w:t>2013/025 – AUTORISATION SIGNATURE MARCHE DE L’ECLAIRAGE TENNIS</w:t>
      </w:r>
    </w:p>
    <w:p w:rsidR="00C920B1" w:rsidRPr="00862AF4" w:rsidRDefault="00C920B1" w:rsidP="00862AF4">
      <w:pPr>
        <w:spacing w:after="0" w:line="240" w:lineRule="auto"/>
        <w:jc w:val="both"/>
        <w:rPr>
          <w:rFonts w:ascii="Arial Narrow" w:hAnsi="Arial Narrow"/>
          <w:sz w:val="22"/>
          <w:szCs w:val="22"/>
        </w:rPr>
      </w:pPr>
      <w:r w:rsidRPr="00862AF4">
        <w:rPr>
          <w:rFonts w:ascii="Arial Narrow" w:hAnsi="Arial Narrow"/>
          <w:sz w:val="22"/>
          <w:szCs w:val="22"/>
        </w:rPr>
        <w:tab/>
      </w:r>
      <w:r w:rsidRPr="00862AF4">
        <w:rPr>
          <w:rFonts w:ascii="Arial Narrow" w:hAnsi="Arial Narrow"/>
          <w:sz w:val="22"/>
          <w:szCs w:val="22"/>
        </w:rPr>
        <w:tab/>
      </w:r>
    </w:p>
    <w:p w:rsidR="00C920B1" w:rsidRPr="00862AF4" w:rsidRDefault="00C920B1"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Un marché portant sur les travaux relatifs à l’éclairage des deux courts de tennis (Tennis Club Municipal) a été proposé aux entreprises entre le Mardi 16 Avril et le Lundi 27 Mai (17 heures).</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spacing w:after="0" w:line="240" w:lineRule="auto"/>
        <w:jc w:val="both"/>
        <w:rPr>
          <w:rFonts w:ascii="Arial Narrow" w:hAnsi="Arial Narrow"/>
          <w:sz w:val="22"/>
          <w:szCs w:val="22"/>
        </w:rPr>
      </w:pPr>
      <w:r w:rsidRPr="00862AF4">
        <w:rPr>
          <w:rFonts w:ascii="Arial Narrow" w:hAnsi="Arial Narrow"/>
          <w:sz w:val="22"/>
          <w:szCs w:val="22"/>
        </w:rPr>
        <w:tab/>
        <w:t>Monsieur Le Maire sollicite de la part des membres du Conseil Municipal l’autorisation de signer le marché en question avec l’entreprise sélectionnée par la Commission « Appels d’Offres » (C.A.O) qui s’est réunie le Lundi 27 Mai à 17 H 30 et le Jeudi 6 Juin à 17 H : il s’agit de l’entreprise SPIE pour un montant de 25 233,21 euros TTC.</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Le Conseil Municipal décide, à l’unanimité</w:t>
      </w:r>
      <w:r w:rsidRPr="00862AF4">
        <w:rPr>
          <w:rFonts w:ascii="Arial Narrow" w:hAnsi="Arial Narrow"/>
          <w:color w:val="FF0000"/>
          <w:sz w:val="22"/>
          <w:szCs w:val="22"/>
        </w:rPr>
        <w:t xml:space="preserve"> </w:t>
      </w:r>
      <w:r w:rsidRPr="00862AF4">
        <w:rPr>
          <w:rFonts w:ascii="Arial Narrow" w:hAnsi="Arial Narrow"/>
          <w:sz w:val="22"/>
          <w:szCs w:val="22"/>
        </w:rPr>
        <w:t>des membres votants :</w:t>
      </w:r>
    </w:p>
    <w:p w:rsidR="00C920B1" w:rsidRPr="00862AF4" w:rsidRDefault="00C920B1" w:rsidP="00862AF4">
      <w:pPr>
        <w:spacing w:after="0" w:line="240" w:lineRule="auto"/>
        <w:jc w:val="both"/>
        <w:rPr>
          <w:rFonts w:ascii="Arial Narrow" w:hAnsi="Arial Narrow"/>
          <w:sz w:val="22"/>
          <w:szCs w:val="22"/>
        </w:rPr>
      </w:pPr>
    </w:p>
    <w:p w:rsidR="00C920B1" w:rsidRPr="00862AF4" w:rsidRDefault="00C920B1" w:rsidP="00862AF4">
      <w:pPr>
        <w:numPr>
          <w:ilvl w:val="0"/>
          <w:numId w:val="18"/>
        </w:numPr>
        <w:spacing w:after="0" w:line="240" w:lineRule="auto"/>
        <w:jc w:val="both"/>
        <w:rPr>
          <w:rFonts w:ascii="Arial Narrow" w:hAnsi="Arial Narrow"/>
          <w:sz w:val="22"/>
          <w:szCs w:val="22"/>
        </w:rPr>
      </w:pPr>
      <w:r w:rsidRPr="00862AF4">
        <w:rPr>
          <w:rFonts w:ascii="Arial Narrow" w:hAnsi="Arial Narrow"/>
          <w:sz w:val="22"/>
          <w:szCs w:val="22"/>
        </w:rPr>
        <w:t>D’autoriser Monsieur Le Maire à procéder à la signature pour le compte de la commune du marché précité auprès des entreprises retenues par la Commission « Appels d’Offres »</w:t>
      </w:r>
    </w:p>
    <w:p w:rsidR="00C920B1" w:rsidRPr="00862AF4" w:rsidRDefault="00C920B1" w:rsidP="00862AF4">
      <w:pPr>
        <w:spacing w:after="0" w:line="240" w:lineRule="auto"/>
        <w:jc w:val="both"/>
        <w:rPr>
          <w:rFonts w:ascii="Arial Narrow" w:hAnsi="Arial Narrow"/>
          <w:i/>
          <w:sz w:val="22"/>
          <w:szCs w:val="22"/>
        </w:rPr>
      </w:pPr>
    </w:p>
    <w:p w:rsidR="00C920B1" w:rsidRPr="00862AF4" w:rsidRDefault="00C920B1" w:rsidP="00862AF4">
      <w:pPr>
        <w:spacing w:after="0" w:line="240" w:lineRule="auto"/>
        <w:jc w:val="both"/>
        <w:rPr>
          <w:rFonts w:ascii="Arial Narrow" w:hAnsi="Arial Narrow"/>
          <w:b/>
          <w:bCs/>
          <w:sz w:val="22"/>
          <w:szCs w:val="22"/>
          <w:u w:val="single"/>
        </w:rPr>
      </w:pPr>
      <w:r w:rsidRPr="00862AF4">
        <w:rPr>
          <w:rFonts w:ascii="Arial Narrow" w:hAnsi="Arial Narrow"/>
          <w:b/>
          <w:bCs/>
          <w:sz w:val="22"/>
          <w:szCs w:val="22"/>
          <w:u w:val="single"/>
        </w:rPr>
        <w:t xml:space="preserve">2013/026 – DEMANDE DE SUBVENTION AU TITRE DE LA REPARTITION DU PRODUIT DES AMENDES DE POLICE – Chemin piétonnier des </w:t>
      </w:r>
      <w:proofErr w:type="spellStart"/>
      <w:r w:rsidRPr="00862AF4">
        <w:rPr>
          <w:rFonts w:ascii="Arial Narrow" w:hAnsi="Arial Narrow"/>
          <w:b/>
          <w:bCs/>
          <w:sz w:val="22"/>
          <w:szCs w:val="22"/>
          <w:u w:val="single"/>
        </w:rPr>
        <w:t>Roures</w:t>
      </w:r>
      <w:proofErr w:type="spellEnd"/>
    </w:p>
    <w:p w:rsidR="00C920B1" w:rsidRPr="00862AF4" w:rsidRDefault="00C920B1" w:rsidP="00862AF4">
      <w:pPr>
        <w:spacing w:after="0" w:line="240" w:lineRule="auto"/>
        <w:jc w:val="both"/>
        <w:rPr>
          <w:rFonts w:ascii="Arial Narrow" w:hAnsi="Arial Narrow"/>
          <w:i/>
          <w:sz w:val="22"/>
          <w:szCs w:val="22"/>
        </w:rPr>
      </w:pPr>
    </w:p>
    <w:p w:rsidR="00C920B1" w:rsidRPr="00862AF4" w:rsidRDefault="00C920B1" w:rsidP="00862AF4">
      <w:pPr>
        <w:spacing w:after="0" w:line="240" w:lineRule="auto"/>
        <w:ind w:firstLine="708"/>
        <w:jc w:val="both"/>
        <w:rPr>
          <w:rFonts w:ascii="Arial Narrow" w:hAnsi="Arial Narrow"/>
          <w:iCs/>
          <w:sz w:val="22"/>
          <w:szCs w:val="22"/>
        </w:rPr>
      </w:pPr>
      <w:r w:rsidRPr="00862AF4">
        <w:rPr>
          <w:rFonts w:ascii="Arial Narrow" w:hAnsi="Arial Narrow"/>
          <w:iCs/>
          <w:sz w:val="22"/>
          <w:szCs w:val="22"/>
        </w:rPr>
        <w:t>Monsieur le Maire expose aux membres du Conseil Municipal :</w:t>
      </w:r>
    </w:p>
    <w:p w:rsidR="00C920B1" w:rsidRPr="00862AF4" w:rsidRDefault="00C920B1" w:rsidP="00862AF4">
      <w:pPr>
        <w:spacing w:after="0" w:line="240" w:lineRule="auto"/>
        <w:jc w:val="both"/>
        <w:rPr>
          <w:rFonts w:ascii="Arial Narrow" w:hAnsi="Arial Narrow"/>
          <w:iCs/>
          <w:sz w:val="22"/>
          <w:szCs w:val="22"/>
        </w:rPr>
      </w:pPr>
    </w:p>
    <w:p w:rsidR="00C920B1" w:rsidRPr="00862AF4" w:rsidRDefault="00C920B1" w:rsidP="00862AF4">
      <w:pPr>
        <w:spacing w:after="0" w:line="240" w:lineRule="auto"/>
        <w:ind w:firstLine="708"/>
        <w:jc w:val="both"/>
        <w:rPr>
          <w:rFonts w:ascii="Arial Narrow" w:hAnsi="Arial Narrow"/>
          <w:iCs/>
          <w:sz w:val="22"/>
          <w:szCs w:val="22"/>
        </w:rPr>
      </w:pPr>
      <w:r w:rsidRPr="00862AF4">
        <w:rPr>
          <w:rFonts w:ascii="Arial Narrow" w:hAnsi="Arial Narrow"/>
          <w:iCs/>
          <w:sz w:val="22"/>
          <w:szCs w:val="22"/>
        </w:rPr>
        <w:t xml:space="preserve">La commune souhaite remettre en état le chemin rural qui permet de relier le chemin de la </w:t>
      </w:r>
      <w:proofErr w:type="spellStart"/>
      <w:r w:rsidRPr="00862AF4">
        <w:rPr>
          <w:rFonts w:ascii="Arial Narrow" w:hAnsi="Arial Narrow"/>
          <w:iCs/>
          <w:sz w:val="22"/>
          <w:szCs w:val="22"/>
        </w:rPr>
        <w:t>Martourette</w:t>
      </w:r>
      <w:proofErr w:type="spellEnd"/>
      <w:r w:rsidRPr="00862AF4">
        <w:rPr>
          <w:rFonts w:ascii="Arial Narrow" w:hAnsi="Arial Narrow"/>
          <w:iCs/>
          <w:sz w:val="22"/>
          <w:szCs w:val="22"/>
        </w:rPr>
        <w:t xml:space="preserve"> et le chemin des </w:t>
      </w:r>
      <w:proofErr w:type="spellStart"/>
      <w:r w:rsidRPr="00862AF4">
        <w:rPr>
          <w:rFonts w:ascii="Arial Narrow" w:hAnsi="Arial Narrow"/>
          <w:iCs/>
          <w:sz w:val="22"/>
          <w:szCs w:val="22"/>
        </w:rPr>
        <w:t>Roures</w:t>
      </w:r>
      <w:proofErr w:type="spellEnd"/>
      <w:r w:rsidRPr="00862AF4">
        <w:rPr>
          <w:rFonts w:ascii="Arial Narrow" w:hAnsi="Arial Narrow"/>
          <w:iCs/>
          <w:sz w:val="22"/>
          <w:szCs w:val="22"/>
        </w:rPr>
        <w:t>. Le projet envisagé concerne une portion de ce chemin et notamment la sécurisation de cet itinéraire destiné aux piétons.</w:t>
      </w:r>
    </w:p>
    <w:p w:rsidR="00C920B1" w:rsidRPr="00862AF4" w:rsidRDefault="00C920B1" w:rsidP="00862AF4">
      <w:pPr>
        <w:spacing w:after="0" w:line="240" w:lineRule="auto"/>
        <w:jc w:val="both"/>
        <w:rPr>
          <w:rFonts w:ascii="Arial Narrow" w:hAnsi="Arial Narrow"/>
          <w:iCs/>
          <w:sz w:val="22"/>
          <w:szCs w:val="22"/>
        </w:rPr>
      </w:pPr>
    </w:p>
    <w:p w:rsidR="00C920B1" w:rsidRPr="00862AF4" w:rsidRDefault="00C920B1" w:rsidP="00862AF4">
      <w:pPr>
        <w:spacing w:after="0" w:line="240" w:lineRule="auto"/>
        <w:ind w:firstLine="708"/>
        <w:jc w:val="both"/>
        <w:rPr>
          <w:rFonts w:ascii="Arial Narrow" w:hAnsi="Arial Narrow"/>
          <w:iCs/>
          <w:sz w:val="22"/>
          <w:szCs w:val="22"/>
        </w:rPr>
      </w:pPr>
      <w:r w:rsidRPr="00862AF4">
        <w:rPr>
          <w:rFonts w:ascii="Arial Narrow" w:hAnsi="Arial Narrow"/>
          <w:iCs/>
          <w:sz w:val="22"/>
          <w:szCs w:val="22"/>
        </w:rPr>
        <w:t xml:space="preserve">En effet, l’ensemble du quartier de la </w:t>
      </w:r>
      <w:proofErr w:type="spellStart"/>
      <w:r w:rsidRPr="00862AF4">
        <w:rPr>
          <w:rFonts w:ascii="Arial Narrow" w:hAnsi="Arial Narrow"/>
          <w:iCs/>
          <w:sz w:val="22"/>
          <w:szCs w:val="22"/>
        </w:rPr>
        <w:t>Martourette</w:t>
      </w:r>
      <w:proofErr w:type="spellEnd"/>
      <w:r w:rsidRPr="00862AF4">
        <w:rPr>
          <w:rFonts w:ascii="Arial Narrow" w:hAnsi="Arial Narrow"/>
          <w:iCs/>
          <w:sz w:val="22"/>
          <w:szCs w:val="22"/>
        </w:rPr>
        <w:t xml:space="preserve"> serait ainsi désenclavé par un itinéraire piétonnier qui sera fort utile aux enfants pour se rendre aux arrêts de bus situés sur la Route de Draguignan ou au Groupe scolaire du Tignet. Ceux-ci passent, pour l’instant, soit par ce chemin au risque d’une chute, soit par des voies communales dépourvus de sécurité et très pentues (30% de pente pour le chemin de la </w:t>
      </w:r>
      <w:proofErr w:type="spellStart"/>
      <w:r w:rsidRPr="00862AF4">
        <w:rPr>
          <w:rFonts w:ascii="Arial Narrow" w:hAnsi="Arial Narrow"/>
          <w:iCs/>
          <w:sz w:val="22"/>
          <w:szCs w:val="22"/>
        </w:rPr>
        <w:t>Martourette</w:t>
      </w:r>
      <w:proofErr w:type="spellEnd"/>
      <w:r w:rsidRPr="00862AF4">
        <w:rPr>
          <w:rFonts w:ascii="Arial Narrow" w:hAnsi="Arial Narrow"/>
          <w:iCs/>
          <w:sz w:val="22"/>
          <w:szCs w:val="22"/>
        </w:rPr>
        <w:t xml:space="preserve">). Il permettra également aux résidents de se rendre dans les commerces du Val en toute sécurité. </w:t>
      </w:r>
    </w:p>
    <w:p w:rsidR="00C920B1" w:rsidRPr="00862AF4" w:rsidRDefault="00C920B1" w:rsidP="00862AF4">
      <w:pPr>
        <w:spacing w:after="0" w:line="240" w:lineRule="auto"/>
        <w:jc w:val="both"/>
        <w:rPr>
          <w:rFonts w:ascii="Arial Narrow" w:hAnsi="Arial Narrow"/>
          <w:iCs/>
          <w:sz w:val="22"/>
          <w:szCs w:val="22"/>
        </w:rPr>
      </w:pPr>
    </w:p>
    <w:p w:rsidR="00C920B1" w:rsidRPr="00862AF4" w:rsidRDefault="00C920B1" w:rsidP="00862AF4">
      <w:pPr>
        <w:spacing w:after="0" w:line="240" w:lineRule="auto"/>
        <w:ind w:firstLine="708"/>
        <w:jc w:val="both"/>
        <w:rPr>
          <w:rFonts w:ascii="Arial Narrow" w:hAnsi="Arial Narrow"/>
          <w:iCs/>
          <w:sz w:val="22"/>
          <w:szCs w:val="22"/>
        </w:rPr>
      </w:pPr>
      <w:r w:rsidRPr="00862AF4">
        <w:rPr>
          <w:rFonts w:ascii="Arial Narrow" w:hAnsi="Arial Narrow"/>
          <w:iCs/>
          <w:sz w:val="22"/>
          <w:szCs w:val="22"/>
        </w:rPr>
        <w:t>Enfin, il vise à diminuer l’usage des véhicules par un encouragement à l’utilisation des transports en commun.</w:t>
      </w:r>
    </w:p>
    <w:p w:rsidR="00C920B1" w:rsidRPr="00862AF4" w:rsidRDefault="00C920B1" w:rsidP="00862AF4">
      <w:pPr>
        <w:spacing w:after="0" w:line="240" w:lineRule="auto"/>
        <w:ind w:firstLine="708"/>
        <w:jc w:val="both"/>
        <w:rPr>
          <w:rFonts w:ascii="Arial Narrow" w:hAnsi="Arial Narrow"/>
          <w:iCs/>
          <w:color w:val="FF0000"/>
          <w:sz w:val="22"/>
          <w:szCs w:val="22"/>
        </w:rPr>
      </w:pPr>
    </w:p>
    <w:p w:rsidR="00C920B1" w:rsidRPr="00862AF4" w:rsidRDefault="00C920B1" w:rsidP="00862AF4">
      <w:pPr>
        <w:spacing w:after="0" w:line="240" w:lineRule="auto"/>
        <w:ind w:firstLine="708"/>
        <w:jc w:val="both"/>
        <w:rPr>
          <w:rFonts w:ascii="Arial Narrow" w:hAnsi="Arial Narrow"/>
          <w:iCs/>
          <w:sz w:val="22"/>
          <w:szCs w:val="22"/>
        </w:rPr>
      </w:pPr>
      <w:r w:rsidRPr="00862AF4">
        <w:rPr>
          <w:rFonts w:ascii="Arial Narrow" w:hAnsi="Arial Narrow"/>
          <w:iCs/>
          <w:sz w:val="22"/>
          <w:szCs w:val="22"/>
        </w:rPr>
        <w:lastRenderedPageBreak/>
        <w:t>Il présente un projet d’un montant de 30 110€ HT</w:t>
      </w:r>
      <w:r w:rsidRPr="00862AF4">
        <w:rPr>
          <w:rFonts w:ascii="Arial Narrow" w:hAnsi="Arial Narrow"/>
          <w:iCs/>
          <w:color w:val="FF0000"/>
          <w:sz w:val="22"/>
          <w:szCs w:val="22"/>
        </w:rPr>
        <w:t xml:space="preserve"> </w:t>
      </w:r>
      <w:r w:rsidRPr="00862AF4">
        <w:rPr>
          <w:rFonts w:ascii="Arial Narrow" w:hAnsi="Arial Narrow"/>
          <w:iCs/>
          <w:sz w:val="22"/>
          <w:szCs w:val="22"/>
        </w:rPr>
        <w:t>et propose de solliciter une subvention au Conseil Général dans le cadre de la Dotation aux amendes de police selon plan de financement comme suit :</w:t>
      </w:r>
    </w:p>
    <w:p w:rsidR="00C920B1" w:rsidRPr="00862AF4" w:rsidRDefault="00C920B1" w:rsidP="00862AF4">
      <w:pPr>
        <w:spacing w:after="0" w:line="240" w:lineRule="auto"/>
        <w:jc w:val="both"/>
        <w:rPr>
          <w:rFonts w:ascii="Arial Narrow" w:hAnsi="Arial Narrow"/>
          <w:iCs/>
          <w:sz w:val="22"/>
          <w:szCs w:val="22"/>
        </w:rPr>
      </w:pPr>
      <w:r w:rsidRPr="00862AF4">
        <w:rPr>
          <w:rFonts w:ascii="Arial Narrow" w:hAnsi="Arial Narrow"/>
          <w:iCs/>
          <w:sz w:val="22"/>
          <w:szCs w:val="22"/>
        </w:rPr>
        <w:tab/>
      </w:r>
      <w:r w:rsidRPr="00862AF4">
        <w:rPr>
          <w:rFonts w:ascii="Arial Narrow" w:hAnsi="Arial Narrow"/>
          <w:iCs/>
          <w:sz w:val="22"/>
          <w:szCs w:val="22"/>
        </w:rPr>
        <w:tab/>
        <w:t>Dotation aux amendes de police</w:t>
      </w:r>
      <w:r w:rsidRPr="00862AF4">
        <w:rPr>
          <w:rFonts w:ascii="Arial Narrow" w:hAnsi="Arial Narrow"/>
          <w:iCs/>
          <w:sz w:val="22"/>
          <w:szCs w:val="22"/>
        </w:rPr>
        <w:tab/>
      </w:r>
      <w:r w:rsidRPr="00862AF4">
        <w:rPr>
          <w:rFonts w:ascii="Arial Narrow" w:hAnsi="Arial Narrow"/>
          <w:iCs/>
          <w:sz w:val="22"/>
          <w:szCs w:val="22"/>
        </w:rPr>
        <w:tab/>
      </w:r>
      <w:r w:rsidRPr="00862AF4">
        <w:rPr>
          <w:rFonts w:ascii="Arial Narrow" w:hAnsi="Arial Narrow"/>
          <w:iCs/>
          <w:color w:val="FF0000"/>
          <w:sz w:val="22"/>
          <w:szCs w:val="22"/>
        </w:rPr>
        <w:t xml:space="preserve">  </w:t>
      </w:r>
      <w:r w:rsidRPr="00862AF4">
        <w:rPr>
          <w:rFonts w:ascii="Arial Narrow" w:hAnsi="Arial Narrow"/>
          <w:iCs/>
          <w:sz w:val="22"/>
          <w:szCs w:val="22"/>
        </w:rPr>
        <w:t>9 000€</w:t>
      </w:r>
      <w:r w:rsidRPr="00862AF4">
        <w:rPr>
          <w:rFonts w:ascii="Arial Narrow" w:hAnsi="Arial Narrow"/>
          <w:iCs/>
          <w:sz w:val="22"/>
          <w:szCs w:val="22"/>
        </w:rPr>
        <w:tab/>
        <w:t>30%</w:t>
      </w:r>
    </w:p>
    <w:p w:rsidR="00C920B1" w:rsidRPr="00862AF4" w:rsidRDefault="00C920B1" w:rsidP="00862AF4">
      <w:pPr>
        <w:spacing w:after="0" w:line="240" w:lineRule="auto"/>
        <w:jc w:val="both"/>
        <w:rPr>
          <w:rFonts w:ascii="Arial Narrow" w:hAnsi="Arial Narrow"/>
          <w:iCs/>
          <w:sz w:val="22"/>
          <w:szCs w:val="22"/>
        </w:rPr>
      </w:pPr>
      <w:r w:rsidRPr="00862AF4">
        <w:rPr>
          <w:rFonts w:ascii="Arial Narrow" w:hAnsi="Arial Narrow"/>
          <w:iCs/>
          <w:sz w:val="22"/>
          <w:szCs w:val="22"/>
        </w:rPr>
        <w:tab/>
      </w:r>
      <w:r w:rsidRPr="00862AF4">
        <w:rPr>
          <w:rFonts w:ascii="Arial Narrow" w:hAnsi="Arial Narrow"/>
          <w:iCs/>
          <w:sz w:val="22"/>
          <w:szCs w:val="22"/>
        </w:rPr>
        <w:tab/>
        <w:t>Part communale</w:t>
      </w:r>
      <w:r w:rsidRPr="00862AF4">
        <w:rPr>
          <w:rFonts w:ascii="Arial Narrow" w:hAnsi="Arial Narrow"/>
          <w:iCs/>
          <w:sz w:val="22"/>
          <w:szCs w:val="22"/>
        </w:rPr>
        <w:tab/>
      </w:r>
      <w:r w:rsidRPr="00862AF4">
        <w:rPr>
          <w:rFonts w:ascii="Arial Narrow" w:hAnsi="Arial Narrow"/>
          <w:iCs/>
          <w:sz w:val="22"/>
          <w:szCs w:val="22"/>
        </w:rPr>
        <w:tab/>
      </w:r>
      <w:r w:rsidRPr="00862AF4">
        <w:rPr>
          <w:rFonts w:ascii="Arial Narrow" w:hAnsi="Arial Narrow"/>
          <w:iCs/>
          <w:sz w:val="22"/>
          <w:szCs w:val="22"/>
        </w:rPr>
        <w:tab/>
      </w:r>
      <w:r w:rsidR="00862AF4">
        <w:rPr>
          <w:rFonts w:ascii="Arial Narrow" w:hAnsi="Arial Narrow"/>
          <w:iCs/>
          <w:sz w:val="22"/>
          <w:szCs w:val="22"/>
        </w:rPr>
        <w:tab/>
      </w:r>
      <w:r w:rsidRPr="00862AF4">
        <w:rPr>
          <w:rFonts w:ascii="Arial Narrow" w:hAnsi="Arial Narrow"/>
          <w:iCs/>
          <w:sz w:val="22"/>
          <w:szCs w:val="22"/>
        </w:rPr>
        <w:t>21 110€</w:t>
      </w:r>
      <w:r w:rsidRPr="00862AF4">
        <w:rPr>
          <w:rFonts w:ascii="Arial Narrow" w:hAnsi="Arial Narrow"/>
          <w:iCs/>
          <w:sz w:val="22"/>
          <w:szCs w:val="22"/>
        </w:rPr>
        <w:tab/>
        <w:t>70%</w:t>
      </w:r>
    </w:p>
    <w:p w:rsidR="00C920B1" w:rsidRPr="00862AF4" w:rsidRDefault="00C920B1" w:rsidP="00862AF4">
      <w:pPr>
        <w:spacing w:after="0" w:line="240" w:lineRule="auto"/>
        <w:jc w:val="both"/>
        <w:rPr>
          <w:rFonts w:ascii="Arial Narrow" w:hAnsi="Arial Narrow"/>
          <w:iCs/>
          <w:sz w:val="22"/>
          <w:szCs w:val="22"/>
        </w:rPr>
      </w:pPr>
      <w:r w:rsidRPr="00862AF4">
        <w:rPr>
          <w:rFonts w:ascii="Arial Narrow" w:hAnsi="Arial Narrow"/>
          <w:iCs/>
          <w:sz w:val="22"/>
          <w:szCs w:val="22"/>
        </w:rPr>
        <w:tab/>
      </w:r>
      <w:r w:rsidRPr="00862AF4">
        <w:rPr>
          <w:rFonts w:ascii="Arial Narrow" w:hAnsi="Arial Narrow"/>
          <w:iCs/>
          <w:sz w:val="22"/>
          <w:szCs w:val="22"/>
        </w:rPr>
        <w:tab/>
        <w:t>Total</w:t>
      </w:r>
      <w:r w:rsidRPr="00862AF4">
        <w:rPr>
          <w:rFonts w:ascii="Arial Narrow" w:hAnsi="Arial Narrow"/>
          <w:iCs/>
          <w:sz w:val="22"/>
          <w:szCs w:val="22"/>
        </w:rPr>
        <w:tab/>
      </w:r>
      <w:r w:rsidRPr="00862AF4">
        <w:rPr>
          <w:rFonts w:ascii="Arial Narrow" w:hAnsi="Arial Narrow"/>
          <w:iCs/>
          <w:sz w:val="22"/>
          <w:szCs w:val="22"/>
        </w:rPr>
        <w:tab/>
      </w:r>
      <w:r w:rsidRPr="00862AF4">
        <w:rPr>
          <w:rFonts w:ascii="Arial Narrow" w:hAnsi="Arial Narrow"/>
          <w:iCs/>
          <w:sz w:val="22"/>
          <w:szCs w:val="22"/>
        </w:rPr>
        <w:tab/>
      </w:r>
      <w:r w:rsidRPr="00862AF4">
        <w:rPr>
          <w:rFonts w:ascii="Arial Narrow" w:hAnsi="Arial Narrow"/>
          <w:iCs/>
          <w:sz w:val="22"/>
          <w:szCs w:val="22"/>
        </w:rPr>
        <w:tab/>
      </w:r>
      <w:r w:rsidRPr="00862AF4">
        <w:rPr>
          <w:rFonts w:ascii="Arial Narrow" w:hAnsi="Arial Narrow"/>
          <w:iCs/>
          <w:sz w:val="22"/>
          <w:szCs w:val="22"/>
        </w:rPr>
        <w:tab/>
        <w:t>30 110€</w:t>
      </w:r>
      <w:r w:rsidRPr="00862AF4">
        <w:rPr>
          <w:rFonts w:ascii="Arial Narrow" w:hAnsi="Arial Narrow"/>
          <w:iCs/>
          <w:sz w:val="22"/>
          <w:szCs w:val="22"/>
        </w:rPr>
        <w:tab/>
        <w:t>100%</w:t>
      </w:r>
    </w:p>
    <w:p w:rsidR="00C920B1" w:rsidRPr="00862AF4" w:rsidRDefault="00C920B1" w:rsidP="00862AF4">
      <w:pPr>
        <w:spacing w:after="0" w:line="240" w:lineRule="auto"/>
        <w:jc w:val="both"/>
        <w:rPr>
          <w:rFonts w:ascii="Arial Narrow" w:hAnsi="Arial Narrow"/>
          <w:iCs/>
          <w:sz w:val="22"/>
          <w:szCs w:val="22"/>
        </w:rPr>
      </w:pPr>
    </w:p>
    <w:p w:rsidR="00C920B1" w:rsidRPr="00862AF4" w:rsidRDefault="00C920B1" w:rsidP="00862AF4">
      <w:pPr>
        <w:spacing w:after="0" w:line="240" w:lineRule="auto"/>
        <w:jc w:val="both"/>
        <w:rPr>
          <w:rFonts w:ascii="Arial Narrow" w:hAnsi="Arial Narrow"/>
          <w:iCs/>
          <w:sz w:val="22"/>
          <w:szCs w:val="22"/>
        </w:rPr>
      </w:pPr>
      <w:r w:rsidRPr="00862AF4">
        <w:rPr>
          <w:rFonts w:ascii="Arial Narrow" w:hAnsi="Arial Narrow"/>
          <w:iCs/>
          <w:sz w:val="22"/>
          <w:szCs w:val="22"/>
        </w:rPr>
        <w:t xml:space="preserve">Après en avoir délibéré, le Conseil Municipal, </w:t>
      </w:r>
      <w:r w:rsidRPr="00862AF4">
        <w:rPr>
          <w:rFonts w:ascii="Arial Narrow" w:hAnsi="Arial Narrow"/>
          <w:sz w:val="22"/>
          <w:szCs w:val="22"/>
        </w:rPr>
        <w:t>à l’unanimité d</w:t>
      </w:r>
      <w:r w:rsidRPr="00862AF4">
        <w:rPr>
          <w:rFonts w:ascii="Arial Narrow" w:hAnsi="Arial Narrow" w:cs="Arial"/>
          <w:sz w:val="22"/>
          <w:szCs w:val="22"/>
        </w:rPr>
        <w:t>es membres présents :</w:t>
      </w:r>
    </w:p>
    <w:p w:rsidR="00C920B1" w:rsidRPr="00862AF4" w:rsidRDefault="00C920B1" w:rsidP="00862AF4">
      <w:pPr>
        <w:spacing w:after="0" w:line="240" w:lineRule="auto"/>
        <w:jc w:val="both"/>
        <w:rPr>
          <w:rFonts w:ascii="Arial Narrow" w:hAnsi="Arial Narrow"/>
          <w:iCs/>
          <w:sz w:val="22"/>
          <w:szCs w:val="22"/>
        </w:rPr>
      </w:pPr>
    </w:p>
    <w:p w:rsidR="00C920B1" w:rsidRPr="00862AF4" w:rsidRDefault="00C920B1" w:rsidP="00862AF4">
      <w:pPr>
        <w:pStyle w:val="Paragraphedeliste"/>
        <w:numPr>
          <w:ilvl w:val="0"/>
          <w:numId w:val="20"/>
        </w:numPr>
        <w:spacing w:after="0" w:line="240" w:lineRule="auto"/>
        <w:jc w:val="both"/>
        <w:rPr>
          <w:rFonts w:ascii="Arial Narrow" w:hAnsi="Arial Narrow"/>
          <w:iCs/>
          <w:sz w:val="22"/>
          <w:szCs w:val="22"/>
        </w:rPr>
      </w:pPr>
      <w:r w:rsidRPr="00862AF4">
        <w:rPr>
          <w:rFonts w:ascii="Arial Narrow" w:hAnsi="Arial Narrow"/>
          <w:iCs/>
          <w:sz w:val="22"/>
          <w:szCs w:val="22"/>
        </w:rPr>
        <w:t>Approuve le projet présenté</w:t>
      </w:r>
    </w:p>
    <w:p w:rsidR="00C920B1" w:rsidRPr="00862AF4" w:rsidRDefault="00C920B1" w:rsidP="00862AF4">
      <w:pPr>
        <w:pStyle w:val="Paragraphedeliste"/>
        <w:numPr>
          <w:ilvl w:val="0"/>
          <w:numId w:val="20"/>
        </w:numPr>
        <w:spacing w:after="0" w:line="240" w:lineRule="auto"/>
        <w:jc w:val="both"/>
        <w:rPr>
          <w:rFonts w:ascii="Arial Narrow" w:hAnsi="Arial Narrow"/>
          <w:iCs/>
          <w:sz w:val="22"/>
          <w:szCs w:val="22"/>
        </w:rPr>
      </w:pPr>
      <w:r w:rsidRPr="00862AF4">
        <w:rPr>
          <w:rFonts w:ascii="Arial Narrow" w:hAnsi="Arial Narrow"/>
          <w:iCs/>
          <w:sz w:val="22"/>
          <w:szCs w:val="22"/>
        </w:rPr>
        <w:t>Demande à Monsieur le Président du Conseil Général, une subvention au titre de la dotation aux amendes de police</w:t>
      </w:r>
    </w:p>
    <w:p w:rsidR="00C920B1" w:rsidRPr="00862AF4" w:rsidRDefault="00C920B1" w:rsidP="00862AF4">
      <w:pPr>
        <w:pStyle w:val="Paragraphedeliste"/>
        <w:numPr>
          <w:ilvl w:val="0"/>
          <w:numId w:val="20"/>
        </w:numPr>
        <w:spacing w:after="0" w:line="240" w:lineRule="auto"/>
        <w:jc w:val="both"/>
        <w:rPr>
          <w:rFonts w:ascii="Arial Narrow" w:hAnsi="Arial Narrow"/>
          <w:iCs/>
          <w:sz w:val="22"/>
          <w:szCs w:val="22"/>
        </w:rPr>
      </w:pPr>
      <w:r w:rsidRPr="00862AF4">
        <w:rPr>
          <w:rFonts w:ascii="Arial Narrow" w:hAnsi="Arial Narrow"/>
          <w:iCs/>
          <w:sz w:val="22"/>
          <w:szCs w:val="22"/>
        </w:rPr>
        <w:t>Autorise que ces travaux soient exécutés</w:t>
      </w:r>
    </w:p>
    <w:p w:rsidR="00C920B1" w:rsidRPr="00862AF4" w:rsidRDefault="00C920B1" w:rsidP="00862AF4">
      <w:pPr>
        <w:pStyle w:val="Paragraphedeliste"/>
        <w:numPr>
          <w:ilvl w:val="0"/>
          <w:numId w:val="20"/>
        </w:numPr>
        <w:spacing w:after="0" w:line="240" w:lineRule="auto"/>
        <w:jc w:val="both"/>
        <w:rPr>
          <w:rFonts w:ascii="Arial Narrow" w:hAnsi="Arial Narrow"/>
          <w:sz w:val="22"/>
          <w:szCs w:val="22"/>
        </w:rPr>
      </w:pPr>
      <w:r w:rsidRPr="00862AF4">
        <w:rPr>
          <w:rFonts w:ascii="Arial Narrow" w:hAnsi="Arial Narrow"/>
          <w:iCs/>
          <w:sz w:val="22"/>
          <w:szCs w:val="22"/>
        </w:rPr>
        <w:t xml:space="preserve">Approuve le coût de la dépense et approuve le plan de financement présenté. </w:t>
      </w:r>
    </w:p>
    <w:p w:rsidR="00C920B1" w:rsidRPr="00862AF4" w:rsidRDefault="00C920B1" w:rsidP="00862AF4">
      <w:pPr>
        <w:spacing w:after="0" w:line="240" w:lineRule="auto"/>
        <w:jc w:val="both"/>
        <w:rPr>
          <w:rFonts w:ascii="Arial Narrow" w:hAnsi="Arial Narrow"/>
          <w:i/>
          <w:sz w:val="22"/>
          <w:szCs w:val="22"/>
        </w:rPr>
      </w:pPr>
    </w:p>
    <w:p w:rsidR="00C920B1" w:rsidRPr="00862AF4" w:rsidRDefault="00C920B1"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xml:space="preserve"> : Madame Groslambert demande si un dossier technique existe concernant ce projet et indique qu’elle aimerait le recevoir. Monsieur </w:t>
      </w:r>
      <w:proofErr w:type="spellStart"/>
      <w:r w:rsidRPr="00862AF4">
        <w:rPr>
          <w:rFonts w:ascii="Arial Narrow" w:hAnsi="Arial Narrow"/>
          <w:i/>
          <w:sz w:val="22"/>
          <w:szCs w:val="22"/>
        </w:rPr>
        <w:t>Chastang</w:t>
      </w:r>
      <w:proofErr w:type="spellEnd"/>
      <w:r w:rsidRPr="00862AF4">
        <w:rPr>
          <w:rFonts w:ascii="Arial Narrow" w:hAnsi="Arial Narrow"/>
          <w:i/>
          <w:sz w:val="22"/>
          <w:szCs w:val="22"/>
        </w:rPr>
        <w:t xml:space="preserve"> </w:t>
      </w:r>
      <w:r w:rsidR="004232FD" w:rsidRPr="00862AF4">
        <w:rPr>
          <w:rFonts w:ascii="Arial Narrow" w:hAnsi="Arial Narrow"/>
          <w:i/>
          <w:sz w:val="22"/>
          <w:szCs w:val="22"/>
        </w:rPr>
        <w:t xml:space="preserve">précise </w:t>
      </w:r>
      <w:r w:rsidR="006D5D50" w:rsidRPr="006D5D50">
        <w:rPr>
          <w:rFonts w:ascii="Arial Narrow" w:hAnsi="Arial Narrow"/>
          <w:i/>
          <w:sz w:val="22"/>
          <w:szCs w:val="22"/>
        </w:rPr>
        <w:t xml:space="preserve">qu'il fallait prendre en compte le fait que le chemin des </w:t>
      </w:r>
      <w:proofErr w:type="spellStart"/>
      <w:r w:rsidR="006D5D50" w:rsidRPr="006D5D50">
        <w:rPr>
          <w:rFonts w:ascii="Arial Narrow" w:hAnsi="Arial Narrow"/>
          <w:i/>
          <w:sz w:val="22"/>
          <w:szCs w:val="22"/>
        </w:rPr>
        <w:t>Roures</w:t>
      </w:r>
      <w:proofErr w:type="spellEnd"/>
      <w:r w:rsidR="006D5D50" w:rsidRPr="006D5D50">
        <w:rPr>
          <w:rFonts w:ascii="Arial Narrow" w:hAnsi="Arial Narrow"/>
          <w:i/>
          <w:sz w:val="22"/>
          <w:szCs w:val="22"/>
        </w:rPr>
        <w:t xml:space="preserve"> était dangereux pour les piétons au niveau de son intersection avec la route de Draguignan car il devient très étroit à cet endroit ; il serait donc souhaitable selon Monsieur </w:t>
      </w:r>
      <w:proofErr w:type="spellStart"/>
      <w:r w:rsidR="006D5D50" w:rsidRPr="006D5D50">
        <w:rPr>
          <w:rFonts w:ascii="Arial Narrow" w:hAnsi="Arial Narrow"/>
          <w:i/>
          <w:sz w:val="22"/>
          <w:szCs w:val="22"/>
        </w:rPr>
        <w:t>Chastang</w:t>
      </w:r>
      <w:proofErr w:type="spellEnd"/>
      <w:r w:rsidR="006D5D50" w:rsidRPr="006D5D50">
        <w:rPr>
          <w:rFonts w:ascii="Arial Narrow" w:hAnsi="Arial Narrow"/>
          <w:i/>
          <w:sz w:val="22"/>
          <w:szCs w:val="22"/>
        </w:rPr>
        <w:t xml:space="preserve"> de prévoir un aménagement pour la protection des piétons dans cette zone dudit chemin avant d'envisager d'augmenter sa fréquentation. D’autre part le chemin se transforme en rivière à la moindre pluie, cet aspect est également à étudier. </w:t>
      </w:r>
      <w:r w:rsidR="004232FD" w:rsidRPr="00862AF4">
        <w:rPr>
          <w:rFonts w:ascii="Arial Narrow" w:hAnsi="Arial Narrow"/>
          <w:i/>
          <w:sz w:val="22"/>
          <w:szCs w:val="22"/>
        </w:rPr>
        <w:t xml:space="preserve">Monsieur Le Maire indique qu’il s’agit d’améliorer la qualité du chemin et d’envisager des canalisations pour éviter que le sol soit raviné en cas de pluie. </w:t>
      </w:r>
    </w:p>
    <w:p w:rsidR="004232FD" w:rsidRPr="00862AF4" w:rsidRDefault="004232FD" w:rsidP="00862AF4">
      <w:pPr>
        <w:spacing w:after="0" w:line="240" w:lineRule="auto"/>
        <w:jc w:val="both"/>
        <w:rPr>
          <w:rFonts w:ascii="Arial Narrow" w:hAnsi="Arial Narrow"/>
          <w:i/>
          <w:sz w:val="22"/>
          <w:szCs w:val="22"/>
        </w:rPr>
      </w:pPr>
    </w:p>
    <w:p w:rsidR="004232FD" w:rsidRPr="00862AF4" w:rsidRDefault="004232FD" w:rsidP="00862AF4">
      <w:pPr>
        <w:spacing w:after="0" w:line="240" w:lineRule="auto"/>
        <w:jc w:val="both"/>
        <w:rPr>
          <w:rFonts w:ascii="Arial Narrow" w:hAnsi="Arial Narrow" w:cs="Arial"/>
          <w:b/>
          <w:sz w:val="22"/>
          <w:szCs w:val="22"/>
          <w:u w:val="single"/>
        </w:rPr>
      </w:pPr>
      <w:r w:rsidRPr="00862AF4">
        <w:rPr>
          <w:rFonts w:ascii="Arial Narrow" w:hAnsi="Arial Narrow" w:cs="Arial"/>
          <w:b/>
          <w:sz w:val="22"/>
          <w:szCs w:val="22"/>
          <w:u w:val="single"/>
        </w:rPr>
        <w:t>2013/027 : DEMANDE DE SUBVENTION - TRAVAUX DE SECURISATION DE LA FALAISE DES VEYANS COMMUNE DU TIGNET</w:t>
      </w:r>
    </w:p>
    <w:p w:rsidR="004232FD" w:rsidRPr="00862AF4" w:rsidRDefault="004232FD" w:rsidP="00862AF4">
      <w:pPr>
        <w:spacing w:after="0" w:line="240" w:lineRule="auto"/>
        <w:jc w:val="both"/>
        <w:rPr>
          <w:rFonts w:ascii="Arial Narrow" w:hAnsi="Arial Narrow" w:cs="Arial"/>
          <w:sz w:val="22"/>
          <w:szCs w:val="22"/>
        </w:rPr>
      </w:pPr>
    </w:p>
    <w:p w:rsidR="004232FD" w:rsidRPr="00862AF4" w:rsidRDefault="004232FD" w:rsidP="00862AF4">
      <w:pPr>
        <w:spacing w:after="0" w:line="240" w:lineRule="auto"/>
        <w:ind w:firstLine="708"/>
        <w:jc w:val="both"/>
        <w:rPr>
          <w:rFonts w:ascii="Arial Narrow" w:hAnsi="Arial Narrow" w:cs="Arial"/>
          <w:sz w:val="22"/>
          <w:szCs w:val="22"/>
        </w:rPr>
      </w:pPr>
      <w:r w:rsidRPr="00862AF4">
        <w:rPr>
          <w:rFonts w:ascii="Arial Narrow" w:hAnsi="Arial Narrow" w:cs="Arial"/>
          <w:sz w:val="22"/>
          <w:szCs w:val="22"/>
        </w:rPr>
        <w:t xml:space="preserve">Monsieur Le Maire expose que le rapport de </w:t>
      </w:r>
      <w:proofErr w:type="spellStart"/>
      <w:r w:rsidRPr="00862AF4">
        <w:rPr>
          <w:rFonts w:ascii="Arial Narrow" w:hAnsi="Arial Narrow" w:cs="Arial"/>
          <w:sz w:val="22"/>
          <w:szCs w:val="22"/>
        </w:rPr>
        <w:t>Géolithe</w:t>
      </w:r>
      <w:proofErr w:type="spellEnd"/>
      <w:r w:rsidRPr="00862AF4">
        <w:rPr>
          <w:rFonts w:ascii="Arial Narrow" w:hAnsi="Arial Narrow" w:cs="Arial"/>
          <w:sz w:val="22"/>
          <w:szCs w:val="22"/>
        </w:rPr>
        <w:t xml:space="preserve"> - Ingénieurs Conseil en Géologie, Géophysique et Géotechnique datant du 21 Mai 2013 portant sur l’étude d’aléa et de parades de protection et sur l’étude d’avant-projet géotechnique relatives au quartier des </w:t>
      </w:r>
      <w:proofErr w:type="spellStart"/>
      <w:r w:rsidRPr="00862AF4">
        <w:rPr>
          <w:rFonts w:ascii="Arial Narrow" w:hAnsi="Arial Narrow" w:cs="Arial"/>
          <w:sz w:val="22"/>
          <w:szCs w:val="22"/>
        </w:rPr>
        <w:t>Veyans</w:t>
      </w:r>
      <w:proofErr w:type="spellEnd"/>
      <w:r w:rsidRPr="00862AF4">
        <w:rPr>
          <w:rFonts w:ascii="Arial Narrow" w:hAnsi="Arial Narrow" w:cs="Arial"/>
          <w:sz w:val="22"/>
          <w:szCs w:val="22"/>
        </w:rPr>
        <w:t xml:space="preserve"> zone rouge exposée aux risques d’éboulement rocheux a mis en valeur la dangerosité de la falaise et le risque encouru par les biens et les personnes dans cette partie de la commune du Tignet.</w:t>
      </w:r>
    </w:p>
    <w:p w:rsidR="004232FD" w:rsidRPr="00862AF4" w:rsidRDefault="004232FD" w:rsidP="00862AF4">
      <w:pPr>
        <w:spacing w:after="0" w:line="240" w:lineRule="auto"/>
        <w:ind w:firstLine="708"/>
        <w:jc w:val="both"/>
        <w:rPr>
          <w:rFonts w:ascii="Arial Narrow" w:hAnsi="Arial Narrow" w:cs="Arial"/>
          <w:sz w:val="22"/>
          <w:szCs w:val="22"/>
        </w:rPr>
      </w:pPr>
    </w:p>
    <w:p w:rsidR="004232FD" w:rsidRPr="00862AF4" w:rsidRDefault="004232FD" w:rsidP="00862AF4">
      <w:pPr>
        <w:spacing w:after="0" w:line="240" w:lineRule="auto"/>
        <w:ind w:firstLine="708"/>
        <w:jc w:val="both"/>
        <w:rPr>
          <w:rFonts w:ascii="Arial Narrow" w:hAnsi="Arial Narrow" w:cs="Arial"/>
          <w:sz w:val="22"/>
          <w:szCs w:val="22"/>
        </w:rPr>
      </w:pPr>
      <w:r w:rsidRPr="00862AF4">
        <w:rPr>
          <w:rFonts w:ascii="Arial Narrow" w:hAnsi="Arial Narrow" w:cs="Arial"/>
          <w:sz w:val="22"/>
          <w:szCs w:val="22"/>
        </w:rPr>
        <w:t xml:space="preserve">Monsieur Le Maire indique que les habitations et la partie du Chemin des </w:t>
      </w:r>
      <w:proofErr w:type="spellStart"/>
      <w:r w:rsidRPr="00862AF4">
        <w:rPr>
          <w:rFonts w:ascii="Arial Narrow" w:hAnsi="Arial Narrow" w:cs="Arial"/>
          <w:sz w:val="22"/>
          <w:szCs w:val="22"/>
        </w:rPr>
        <w:t>Veyans</w:t>
      </w:r>
      <w:proofErr w:type="spellEnd"/>
      <w:r w:rsidRPr="00862AF4">
        <w:rPr>
          <w:rFonts w:ascii="Arial Narrow" w:hAnsi="Arial Narrow" w:cs="Arial"/>
          <w:sz w:val="22"/>
          <w:szCs w:val="22"/>
        </w:rPr>
        <w:t xml:space="preserve"> situées directement sous le Canal de la </w:t>
      </w:r>
      <w:proofErr w:type="spellStart"/>
      <w:r w:rsidRPr="00862AF4">
        <w:rPr>
          <w:rFonts w:ascii="Arial Narrow" w:hAnsi="Arial Narrow" w:cs="Arial"/>
          <w:sz w:val="22"/>
          <w:szCs w:val="22"/>
        </w:rPr>
        <w:t>Siagne</w:t>
      </w:r>
      <w:proofErr w:type="spellEnd"/>
      <w:r w:rsidRPr="00862AF4">
        <w:rPr>
          <w:rFonts w:ascii="Arial Narrow" w:hAnsi="Arial Narrow" w:cs="Arial"/>
          <w:sz w:val="22"/>
          <w:szCs w:val="22"/>
        </w:rPr>
        <w:t xml:space="preserve"> au droit des falaises sont les plus exposées.</w:t>
      </w:r>
    </w:p>
    <w:p w:rsidR="004232FD" w:rsidRPr="00862AF4" w:rsidRDefault="004232FD" w:rsidP="00862AF4">
      <w:pPr>
        <w:spacing w:after="0" w:line="240" w:lineRule="auto"/>
        <w:ind w:firstLine="708"/>
        <w:jc w:val="both"/>
        <w:rPr>
          <w:rFonts w:ascii="Arial Narrow" w:hAnsi="Arial Narrow" w:cs="Arial"/>
          <w:sz w:val="22"/>
          <w:szCs w:val="22"/>
        </w:rPr>
      </w:pPr>
    </w:p>
    <w:p w:rsidR="004232FD" w:rsidRPr="00862AF4" w:rsidRDefault="004232FD" w:rsidP="00862AF4">
      <w:pPr>
        <w:spacing w:after="0" w:line="240" w:lineRule="auto"/>
        <w:ind w:firstLine="708"/>
        <w:jc w:val="both"/>
        <w:rPr>
          <w:rFonts w:ascii="Arial Narrow" w:hAnsi="Arial Narrow" w:cs="Arial"/>
          <w:sz w:val="22"/>
          <w:szCs w:val="22"/>
        </w:rPr>
      </w:pPr>
      <w:r w:rsidRPr="00862AF4">
        <w:rPr>
          <w:rFonts w:ascii="Arial Narrow" w:hAnsi="Arial Narrow" w:cs="Arial"/>
          <w:sz w:val="22"/>
          <w:szCs w:val="22"/>
        </w:rPr>
        <w:t>D’importants travaux de sécurisation sont tout-à-fait indispensables et urgents et s’inscrivent à l’aval de la procédure d’application du PPR Mouvement de Terrain.</w:t>
      </w:r>
    </w:p>
    <w:p w:rsidR="004232FD" w:rsidRPr="00862AF4" w:rsidRDefault="004232FD" w:rsidP="00862AF4">
      <w:pPr>
        <w:spacing w:after="0" w:line="240" w:lineRule="auto"/>
        <w:ind w:firstLine="708"/>
        <w:jc w:val="both"/>
        <w:rPr>
          <w:rFonts w:ascii="Arial Narrow" w:hAnsi="Arial Narrow" w:cs="Arial"/>
          <w:sz w:val="22"/>
          <w:szCs w:val="22"/>
        </w:rPr>
      </w:pPr>
    </w:p>
    <w:p w:rsidR="004232FD" w:rsidRPr="00862AF4" w:rsidRDefault="004232FD" w:rsidP="00862AF4">
      <w:pPr>
        <w:spacing w:after="0" w:line="240" w:lineRule="auto"/>
        <w:ind w:firstLine="708"/>
        <w:jc w:val="both"/>
        <w:rPr>
          <w:rFonts w:ascii="Arial Narrow" w:hAnsi="Arial Narrow" w:cs="Arial"/>
          <w:sz w:val="22"/>
          <w:szCs w:val="22"/>
        </w:rPr>
      </w:pPr>
      <w:r w:rsidRPr="00862AF4">
        <w:rPr>
          <w:rFonts w:ascii="Arial Narrow" w:hAnsi="Arial Narrow" w:cs="Arial"/>
          <w:sz w:val="22"/>
          <w:szCs w:val="22"/>
        </w:rPr>
        <w:t xml:space="preserve">Plusieurs </w:t>
      </w:r>
      <w:proofErr w:type="spellStart"/>
      <w:r w:rsidRPr="00862AF4">
        <w:rPr>
          <w:rFonts w:ascii="Arial Narrow" w:hAnsi="Arial Narrow" w:cs="Arial"/>
          <w:sz w:val="22"/>
          <w:szCs w:val="22"/>
        </w:rPr>
        <w:t>scénari</w:t>
      </w:r>
      <w:proofErr w:type="spellEnd"/>
      <w:r w:rsidRPr="00862AF4">
        <w:rPr>
          <w:rFonts w:ascii="Arial Narrow" w:hAnsi="Arial Narrow" w:cs="Arial"/>
          <w:sz w:val="22"/>
          <w:szCs w:val="22"/>
        </w:rPr>
        <w:t xml:space="preserve"> financiers sont envisageables (à noter que 3 secteurs A, B et C ont été définis par ordre de priorité) estimés sur la base de sept critères de réalisation des dits travaux : coût de mise en œuvre initiale, complexité technique, polyvalence des ouvrages, durabilité des ouvrages, coût de maintenance, emprise foncière, aspect environnemental et paysager. </w:t>
      </w:r>
    </w:p>
    <w:p w:rsidR="004232FD" w:rsidRPr="00862AF4" w:rsidRDefault="004232FD" w:rsidP="00862AF4">
      <w:pPr>
        <w:spacing w:after="0" w:line="240" w:lineRule="auto"/>
        <w:ind w:firstLine="708"/>
        <w:jc w:val="both"/>
        <w:rPr>
          <w:rFonts w:ascii="Arial Narrow" w:hAnsi="Arial Narrow" w:cs="Arial"/>
          <w:sz w:val="22"/>
          <w:szCs w:val="22"/>
        </w:rPr>
      </w:pPr>
    </w:p>
    <w:p w:rsidR="004232FD" w:rsidRPr="00862AF4" w:rsidRDefault="004232FD" w:rsidP="00862AF4">
      <w:pPr>
        <w:spacing w:after="0" w:line="240" w:lineRule="auto"/>
        <w:ind w:firstLine="708"/>
        <w:jc w:val="both"/>
        <w:rPr>
          <w:rFonts w:ascii="Arial Narrow" w:hAnsi="Arial Narrow" w:cs="Arial"/>
          <w:sz w:val="22"/>
          <w:szCs w:val="22"/>
        </w:rPr>
      </w:pPr>
      <w:r w:rsidRPr="00862AF4">
        <w:rPr>
          <w:rFonts w:ascii="Arial Narrow" w:hAnsi="Arial Narrow" w:cs="Arial"/>
          <w:sz w:val="22"/>
          <w:szCs w:val="22"/>
        </w:rPr>
        <w:t xml:space="preserve">Plusieurs solutions techniques sont proposées pour chacun des secteurs (l’une avec merlon de protection très haute capacité, l’autre avec écran de filet très </w:t>
      </w:r>
      <w:proofErr w:type="gramStart"/>
      <w:r w:rsidRPr="00862AF4">
        <w:rPr>
          <w:rFonts w:ascii="Arial Narrow" w:hAnsi="Arial Narrow" w:cs="Arial"/>
          <w:sz w:val="22"/>
          <w:szCs w:val="22"/>
        </w:rPr>
        <w:t>haute</w:t>
      </w:r>
      <w:proofErr w:type="gramEnd"/>
      <w:r w:rsidRPr="00862AF4">
        <w:rPr>
          <w:rFonts w:ascii="Arial Narrow" w:hAnsi="Arial Narrow" w:cs="Arial"/>
          <w:sz w:val="22"/>
          <w:szCs w:val="22"/>
        </w:rPr>
        <w:t xml:space="preserve"> capacité). </w:t>
      </w:r>
    </w:p>
    <w:p w:rsidR="004232FD" w:rsidRPr="00862AF4" w:rsidRDefault="004232FD" w:rsidP="00862AF4">
      <w:pPr>
        <w:spacing w:after="0" w:line="240" w:lineRule="auto"/>
        <w:jc w:val="both"/>
        <w:rPr>
          <w:rFonts w:ascii="Arial Narrow" w:hAnsi="Arial Narrow" w:cs="Arial"/>
          <w:sz w:val="22"/>
          <w:szCs w:val="22"/>
        </w:rPr>
      </w:pP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Les prix estimatifs sont les suivants :</w:t>
      </w: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 xml:space="preserve">Secteur A : </w:t>
      </w: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Solution 1) 450 724 euros TTC</w:t>
      </w: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Solution 2) 388 102 euros TTC</w:t>
      </w: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Secteur B :</w:t>
      </w: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Solution 1) 416 255 euros TTC</w:t>
      </w: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Solution 2) 348 765 euros TTC</w:t>
      </w: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Secteur C : Une seule solution proposée à 105 173 euros TTC</w:t>
      </w:r>
    </w:p>
    <w:p w:rsidR="004232FD" w:rsidRPr="00862AF4" w:rsidRDefault="004232FD" w:rsidP="00862AF4">
      <w:pPr>
        <w:spacing w:after="0" w:line="240" w:lineRule="auto"/>
        <w:jc w:val="both"/>
        <w:rPr>
          <w:rFonts w:ascii="Arial Narrow" w:hAnsi="Arial Narrow" w:cs="Arial"/>
          <w:sz w:val="22"/>
          <w:szCs w:val="22"/>
        </w:rPr>
      </w:pP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lastRenderedPageBreak/>
        <w:t>Soit un total de 972 152 euros TTC sur la base des solutions les plus onéreuses.</w:t>
      </w:r>
    </w:p>
    <w:p w:rsidR="004232FD" w:rsidRPr="00862AF4" w:rsidRDefault="004232FD" w:rsidP="00862AF4">
      <w:pPr>
        <w:spacing w:after="0" w:line="240" w:lineRule="auto"/>
        <w:jc w:val="both"/>
        <w:rPr>
          <w:rFonts w:ascii="Arial Narrow" w:hAnsi="Arial Narrow" w:cs="Arial"/>
          <w:sz w:val="22"/>
          <w:szCs w:val="22"/>
        </w:rPr>
      </w:pP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Il sera fait demande des subventions sur la base des solutions les plus onéreuses.</w:t>
      </w:r>
    </w:p>
    <w:p w:rsidR="004232FD" w:rsidRPr="00862AF4" w:rsidRDefault="004232FD" w:rsidP="00862AF4">
      <w:pPr>
        <w:spacing w:after="0" w:line="240" w:lineRule="auto"/>
        <w:jc w:val="both"/>
        <w:rPr>
          <w:rFonts w:ascii="Arial Narrow" w:hAnsi="Arial Narrow" w:cs="Arial"/>
          <w:sz w:val="22"/>
          <w:szCs w:val="22"/>
        </w:rPr>
      </w:pP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 xml:space="preserve">Monsieur Le Maire propose de faire plusieurs demandes de subventions aux collectivités suivantes selon le plan de financement prévisionnel suivant : </w:t>
      </w:r>
    </w:p>
    <w:p w:rsidR="004232FD" w:rsidRPr="00862AF4" w:rsidRDefault="004232FD" w:rsidP="00862AF4">
      <w:pPr>
        <w:spacing w:after="0" w:line="240" w:lineRule="auto"/>
        <w:jc w:val="both"/>
        <w:rPr>
          <w:rFonts w:ascii="Arial Narrow" w:hAnsi="Arial Narrow" w:cs="Arial"/>
          <w:sz w:val="22"/>
          <w:szCs w:val="22"/>
        </w:rPr>
      </w:pPr>
    </w:p>
    <w:p w:rsidR="004232FD" w:rsidRPr="00862AF4" w:rsidRDefault="004232FD" w:rsidP="00862AF4">
      <w:pPr>
        <w:numPr>
          <w:ilvl w:val="0"/>
          <w:numId w:val="21"/>
        </w:numPr>
        <w:spacing w:after="0" w:line="240" w:lineRule="auto"/>
        <w:jc w:val="both"/>
        <w:rPr>
          <w:rFonts w:ascii="Arial Narrow" w:hAnsi="Arial Narrow" w:cs="Arial"/>
          <w:sz w:val="22"/>
          <w:szCs w:val="22"/>
        </w:rPr>
      </w:pPr>
      <w:r w:rsidRPr="00862AF4">
        <w:rPr>
          <w:rFonts w:ascii="Arial Narrow" w:hAnsi="Arial Narrow" w:cs="Arial"/>
          <w:sz w:val="22"/>
          <w:szCs w:val="22"/>
        </w:rPr>
        <w:t>Etat : 40%</w:t>
      </w:r>
    </w:p>
    <w:p w:rsidR="004232FD" w:rsidRPr="00862AF4" w:rsidRDefault="004232FD" w:rsidP="00862AF4">
      <w:pPr>
        <w:numPr>
          <w:ilvl w:val="0"/>
          <w:numId w:val="21"/>
        </w:numPr>
        <w:spacing w:after="0" w:line="240" w:lineRule="auto"/>
        <w:jc w:val="both"/>
        <w:rPr>
          <w:rFonts w:ascii="Arial Narrow" w:hAnsi="Arial Narrow" w:cs="Arial"/>
          <w:sz w:val="22"/>
          <w:szCs w:val="22"/>
        </w:rPr>
      </w:pPr>
      <w:r w:rsidRPr="00862AF4">
        <w:rPr>
          <w:rFonts w:ascii="Arial Narrow" w:hAnsi="Arial Narrow" w:cs="Arial"/>
          <w:sz w:val="22"/>
          <w:szCs w:val="22"/>
        </w:rPr>
        <w:t>Conseil Régional PACA : 25%</w:t>
      </w:r>
    </w:p>
    <w:p w:rsidR="004232FD" w:rsidRPr="00862AF4" w:rsidRDefault="004232FD" w:rsidP="00862AF4">
      <w:pPr>
        <w:numPr>
          <w:ilvl w:val="0"/>
          <w:numId w:val="21"/>
        </w:numPr>
        <w:spacing w:after="0" w:line="240" w:lineRule="auto"/>
        <w:jc w:val="both"/>
        <w:rPr>
          <w:rFonts w:ascii="Arial Narrow" w:hAnsi="Arial Narrow" w:cs="Arial"/>
          <w:sz w:val="22"/>
          <w:szCs w:val="22"/>
        </w:rPr>
      </w:pPr>
      <w:r w:rsidRPr="00862AF4">
        <w:rPr>
          <w:rFonts w:ascii="Arial Narrow" w:hAnsi="Arial Narrow" w:cs="Arial"/>
          <w:sz w:val="22"/>
          <w:szCs w:val="22"/>
        </w:rPr>
        <w:t>Conseil Général des Alpes Maritimes : 15%</w:t>
      </w:r>
    </w:p>
    <w:p w:rsidR="004232FD" w:rsidRPr="00862AF4" w:rsidRDefault="004232FD" w:rsidP="00862AF4">
      <w:pPr>
        <w:numPr>
          <w:ilvl w:val="0"/>
          <w:numId w:val="21"/>
        </w:numPr>
        <w:spacing w:after="0" w:line="240" w:lineRule="auto"/>
        <w:jc w:val="both"/>
        <w:rPr>
          <w:rFonts w:ascii="Arial Narrow" w:hAnsi="Arial Narrow" w:cs="Arial"/>
          <w:sz w:val="22"/>
          <w:szCs w:val="22"/>
        </w:rPr>
      </w:pPr>
      <w:r w:rsidRPr="00862AF4">
        <w:rPr>
          <w:rFonts w:ascii="Arial Narrow" w:hAnsi="Arial Narrow" w:cs="Arial"/>
          <w:sz w:val="22"/>
          <w:szCs w:val="22"/>
        </w:rPr>
        <w:t>Commune du Tignet : 20%</w:t>
      </w:r>
    </w:p>
    <w:p w:rsidR="004232FD" w:rsidRPr="00862AF4" w:rsidRDefault="004232FD" w:rsidP="00862AF4">
      <w:pPr>
        <w:spacing w:after="0" w:line="240" w:lineRule="auto"/>
        <w:jc w:val="both"/>
        <w:rPr>
          <w:rFonts w:ascii="Arial Narrow" w:hAnsi="Arial Narrow" w:cs="Arial"/>
          <w:sz w:val="22"/>
          <w:szCs w:val="22"/>
        </w:rPr>
      </w:pPr>
    </w:p>
    <w:p w:rsidR="004232FD" w:rsidRPr="00862AF4" w:rsidRDefault="004232FD" w:rsidP="00862AF4">
      <w:pPr>
        <w:spacing w:after="0" w:line="240" w:lineRule="auto"/>
        <w:jc w:val="both"/>
        <w:rPr>
          <w:rFonts w:ascii="Arial Narrow" w:hAnsi="Arial Narrow" w:cs="Arial"/>
          <w:sz w:val="22"/>
          <w:szCs w:val="22"/>
        </w:rPr>
      </w:pPr>
      <w:r w:rsidRPr="00862AF4">
        <w:rPr>
          <w:rFonts w:ascii="Arial Narrow" w:hAnsi="Arial Narrow" w:cs="Arial"/>
          <w:sz w:val="22"/>
          <w:szCs w:val="22"/>
        </w:rPr>
        <w:t>Après en avoir délibéré, le Conseil Municipal, à l’unanimité des membres votants :</w:t>
      </w:r>
    </w:p>
    <w:p w:rsidR="004232FD" w:rsidRPr="00862AF4" w:rsidRDefault="004232FD" w:rsidP="00862AF4">
      <w:pPr>
        <w:numPr>
          <w:ilvl w:val="0"/>
          <w:numId w:val="21"/>
        </w:numPr>
        <w:spacing w:after="0" w:line="240" w:lineRule="auto"/>
        <w:jc w:val="both"/>
        <w:rPr>
          <w:rFonts w:ascii="Arial Narrow" w:hAnsi="Arial Narrow" w:cs="Arial"/>
          <w:sz w:val="22"/>
          <w:szCs w:val="22"/>
        </w:rPr>
      </w:pPr>
      <w:r w:rsidRPr="00862AF4">
        <w:rPr>
          <w:rFonts w:ascii="Arial Narrow" w:hAnsi="Arial Narrow" w:cs="Arial"/>
          <w:sz w:val="22"/>
          <w:szCs w:val="22"/>
        </w:rPr>
        <w:t>Approuve le projet de demande de subvention</w:t>
      </w:r>
    </w:p>
    <w:p w:rsidR="004232FD" w:rsidRPr="00862AF4" w:rsidRDefault="004232FD" w:rsidP="00862AF4">
      <w:pPr>
        <w:numPr>
          <w:ilvl w:val="0"/>
          <w:numId w:val="21"/>
        </w:numPr>
        <w:spacing w:after="0" w:line="240" w:lineRule="auto"/>
        <w:jc w:val="both"/>
        <w:rPr>
          <w:rFonts w:ascii="Arial Narrow" w:hAnsi="Arial Narrow" w:cs="Arial"/>
          <w:sz w:val="22"/>
          <w:szCs w:val="22"/>
        </w:rPr>
      </w:pPr>
      <w:r w:rsidRPr="00862AF4">
        <w:rPr>
          <w:rFonts w:ascii="Arial Narrow" w:hAnsi="Arial Narrow" w:cs="Arial"/>
          <w:sz w:val="22"/>
          <w:szCs w:val="22"/>
        </w:rPr>
        <w:t>Approuve le plan de financement précité</w:t>
      </w:r>
    </w:p>
    <w:p w:rsidR="004232FD" w:rsidRPr="00862AF4" w:rsidRDefault="004232FD" w:rsidP="00862AF4">
      <w:pPr>
        <w:spacing w:after="0" w:line="240" w:lineRule="auto"/>
        <w:jc w:val="both"/>
        <w:rPr>
          <w:rFonts w:ascii="Arial Narrow" w:hAnsi="Arial Narrow"/>
          <w:i/>
          <w:sz w:val="22"/>
          <w:szCs w:val="22"/>
        </w:rPr>
      </w:pPr>
    </w:p>
    <w:p w:rsidR="004232FD" w:rsidRPr="00862AF4" w:rsidRDefault="004232FD"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w:t>
      </w:r>
    </w:p>
    <w:p w:rsidR="00970AE5" w:rsidRPr="00862AF4" w:rsidRDefault="004232FD" w:rsidP="00862AF4">
      <w:pPr>
        <w:spacing w:after="0" w:line="240" w:lineRule="auto"/>
        <w:jc w:val="both"/>
        <w:rPr>
          <w:rFonts w:ascii="Arial Narrow" w:hAnsi="Arial Narrow"/>
          <w:i/>
          <w:sz w:val="22"/>
          <w:szCs w:val="22"/>
        </w:rPr>
      </w:pPr>
      <w:r w:rsidRPr="00862AF4">
        <w:rPr>
          <w:rFonts w:ascii="Arial Narrow" w:hAnsi="Arial Narrow"/>
          <w:i/>
          <w:sz w:val="22"/>
          <w:szCs w:val="22"/>
        </w:rPr>
        <w:t xml:space="preserve">Le Maire explique que le fonds Barnier concerne les risques majeurs. Il indique que la DDTM pilote le suivi du projet ainsi que la réalisation des travaux. Monsieur </w:t>
      </w:r>
      <w:proofErr w:type="spellStart"/>
      <w:r w:rsidRPr="00862AF4">
        <w:rPr>
          <w:rFonts w:ascii="Arial Narrow" w:hAnsi="Arial Narrow"/>
          <w:i/>
          <w:sz w:val="22"/>
          <w:szCs w:val="22"/>
        </w:rPr>
        <w:t>Lautard</w:t>
      </w:r>
      <w:proofErr w:type="spellEnd"/>
      <w:r w:rsidRPr="00862AF4">
        <w:rPr>
          <w:rFonts w:ascii="Arial Narrow" w:hAnsi="Arial Narrow"/>
          <w:i/>
          <w:sz w:val="22"/>
          <w:szCs w:val="22"/>
        </w:rPr>
        <w:t xml:space="preserve"> fait remarquer la solution des filets est la moins chère.</w:t>
      </w:r>
      <w:r w:rsidR="00862AF4">
        <w:rPr>
          <w:rFonts w:ascii="Arial Narrow" w:hAnsi="Arial Narrow"/>
          <w:i/>
          <w:sz w:val="22"/>
          <w:szCs w:val="22"/>
        </w:rPr>
        <w:t xml:space="preserve"> </w:t>
      </w:r>
      <w:r w:rsidRPr="00862AF4">
        <w:rPr>
          <w:rFonts w:ascii="Arial Narrow" w:hAnsi="Arial Narrow"/>
          <w:i/>
          <w:sz w:val="22"/>
          <w:szCs w:val="22"/>
        </w:rPr>
        <w:t>Monsieur Le Maire interpelle les élus sur la difficulté d’accès à cette zone pour des camions de travaux. Monsieur Lamoureux va dans le même sens en rappelant l’étroitesse du chemin.</w:t>
      </w:r>
      <w:r w:rsidR="00862AF4">
        <w:rPr>
          <w:rFonts w:ascii="Arial Narrow" w:hAnsi="Arial Narrow"/>
          <w:i/>
          <w:sz w:val="22"/>
          <w:szCs w:val="22"/>
        </w:rPr>
        <w:t xml:space="preserve"> </w:t>
      </w:r>
      <w:r w:rsidRPr="00862AF4">
        <w:rPr>
          <w:rFonts w:ascii="Arial Narrow" w:hAnsi="Arial Narrow"/>
          <w:i/>
          <w:sz w:val="22"/>
          <w:szCs w:val="22"/>
        </w:rPr>
        <w:t xml:space="preserve">Monsieur </w:t>
      </w:r>
      <w:proofErr w:type="spellStart"/>
      <w:r w:rsidRPr="00862AF4">
        <w:rPr>
          <w:rFonts w:ascii="Arial Narrow" w:hAnsi="Arial Narrow"/>
          <w:i/>
          <w:sz w:val="22"/>
          <w:szCs w:val="22"/>
        </w:rPr>
        <w:t>Patault</w:t>
      </w:r>
      <w:proofErr w:type="spellEnd"/>
      <w:r w:rsidRPr="00862AF4">
        <w:rPr>
          <w:rFonts w:ascii="Arial Narrow" w:hAnsi="Arial Narrow"/>
          <w:i/>
          <w:sz w:val="22"/>
          <w:szCs w:val="22"/>
        </w:rPr>
        <w:t xml:space="preserve"> demande si la question de l’emprise foncière a été abordée dans le coût estimatif présenté.</w:t>
      </w:r>
      <w:r w:rsidR="00C66E3A" w:rsidRPr="00862AF4">
        <w:rPr>
          <w:rFonts w:ascii="Arial Narrow" w:hAnsi="Arial Narrow"/>
          <w:i/>
          <w:sz w:val="22"/>
          <w:szCs w:val="22"/>
        </w:rPr>
        <w:t xml:space="preserve"> Il précise que la solution du filet exige un certain retrait sur les propriétés des personnes.</w:t>
      </w:r>
      <w:r w:rsidR="00862AF4">
        <w:rPr>
          <w:rFonts w:ascii="Arial Narrow" w:hAnsi="Arial Narrow"/>
          <w:i/>
          <w:sz w:val="22"/>
          <w:szCs w:val="22"/>
        </w:rPr>
        <w:t xml:space="preserve"> </w:t>
      </w:r>
      <w:r w:rsidR="008F554E" w:rsidRPr="00862AF4">
        <w:rPr>
          <w:rFonts w:ascii="Arial Narrow" w:hAnsi="Arial Narrow"/>
          <w:i/>
          <w:sz w:val="22"/>
          <w:szCs w:val="22"/>
        </w:rPr>
        <w:t xml:space="preserve">Monsieur Lamoureux évoque la question du </w:t>
      </w:r>
      <w:r w:rsidR="00BE4FD1" w:rsidRPr="00862AF4">
        <w:rPr>
          <w:rFonts w:ascii="Arial Narrow" w:hAnsi="Arial Narrow"/>
          <w:i/>
          <w:sz w:val="22"/>
          <w:szCs w:val="22"/>
        </w:rPr>
        <w:t>C</w:t>
      </w:r>
      <w:r w:rsidR="008F554E" w:rsidRPr="00862AF4">
        <w:rPr>
          <w:rFonts w:ascii="Arial Narrow" w:hAnsi="Arial Narrow"/>
          <w:i/>
          <w:sz w:val="22"/>
          <w:szCs w:val="22"/>
        </w:rPr>
        <w:t>anal</w:t>
      </w:r>
      <w:r w:rsidR="00BE4FD1" w:rsidRPr="00862AF4">
        <w:rPr>
          <w:rFonts w:ascii="Arial Narrow" w:hAnsi="Arial Narrow"/>
          <w:i/>
          <w:sz w:val="22"/>
          <w:szCs w:val="22"/>
        </w:rPr>
        <w:t xml:space="preserve"> de la </w:t>
      </w:r>
      <w:proofErr w:type="spellStart"/>
      <w:r w:rsidR="00BE4FD1" w:rsidRPr="00862AF4">
        <w:rPr>
          <w:rFonts w:ascii="Arial Narrow" w:hAnsi="Arial Narrow"/>
          <w:i/>
          <w:sz w:val="22"/>
          <w:szCs w:val="22"/>
        </w:rPr>
        <w:t>Siagne</w:t>
      </w:r>
      <w:proofErr w:type="spellEnd"/>
      <w:r w:rsidR="008F554E" w:rsidRPr="00862AF4">
        <w:rPr>
          <w:rFonts w:ascii="Arial Narrow" w:hAnsi="Arial Narrow"/>
          <w:i/>
          <w:sz w:val="22"/>
          <w:szCs w:val="22"/>
        </w:rPr>
        <w:t xml:space="preserve">. Monsieur Le Maire répond </w:t>
      </w:r>
      <w:r w:rsidR="00BE4FD1" w:rsidRPr="00862AF4">
        <w:rPr>
          <w:rFonts w:ascii="Arial Narrow" w:hAnsi="Arial Narrow"/>
          <w:i/>
          <w:sz w:val="22"/>
          <w:szCs w:val="22"/>
        </w:rPr>
        <w:t xml:space="preserve">que le syndicat en charge du Canal de la </w:t>
      </w:r>
      <w:proofErr w:type="spellStart"/>
      <w:r w:rsidR="00BE4FD1" w:rsidRPr="00862AF4">
        <w:rPr>
          <w:rFonts w:ascii="Arial Narrow" w:hAnsi="Arial Narrow"/>
          <w:i/>
          <w:sz w:val="22"/>
          <w:szCs w:val="22"/>
        </w:rPr>
        <w:t>Siagne</w:t>
      </w:r>
      <w:proofErr w:type="spellEnd"/>
      <w:r w:rsidR="00BE4FD1" w:rsidRPr="00862AF4">
        <w:rPr>
          <w:rFonts w:ascii="Arial Narrow" w:hAnsi="Arial Narrow"/>
          <w:i/>
          <w:sz w:val="22"/>
          <w:szCs w:val="22"/>
        </w:rPr>
        <w:t xml:space="preserve"> ne s’est pas manifesté face à la nécessaire résolution de ce problème pour l’instant.</w:t>
      </w:r>
      <w:r w:rsidR="00862AF4">
        <w:rPr>
          <w:rFonts w:ascii="Arial Narrow" w:hAnsi="Arial Narrow"/>
          <w:i/>
          <w:sz w:val="22"/>
          <w:szCs w:val="22"/>
        </w:rPr>
        <w:t xml:space="preserve"> </w:t>
      </w:r>
      <w:r w:rsidR="00B10B63" w:rsidRPr="00862AF4">
        <w:rPr>
          <w:rFonts w:ascii="Arial Narrow" w:hAnsi="Arial Narrow"/>
          <w:i/>
          <w:sz w:val="22"/>
          <w:szCs w:val="22"/>
        </w:rPr>
        <w:t>Des échanges porten</w:t>
      </w:r>
      <w:r w:rsidR="002941D4" w:rsidRPr="00862AF4">
        <w:rPr>
          <w:rFonts w:ascii="Arial Narrow" w:hAnsi="Arial Narrow"/>
          <w:i/>
          <w:sz w:val="22"/>
          <w:szCs w:val="22"/>
        </w:rPr>
        <w:t>t ensuite sur le fonds Barnier et son fonctionnement.</w:t>
      </w:r>
      <w:r w:rsidR="00862AF4">
        <w:rPr>
          <w:rFonts w:ascii="Arial Narrow" w:hAnsi="Arial Narrow"/>
          <w:i/>
          <w:sz w:val="22"/>
          <w:szCs w:val="22"/>
        </w:rPr>
        <w:t xml:space="preserve"> </w:t>
      </w:r>
      <w:r w:rsidR="002941D4" w:rsidRPr="00862AF4">
        <w:rPr>
          <w:rFonts w:ascii="Arial Narrow" w:hAnsi="Arial Narrow"/>
          <w:i/>
          <w:sz w:val="22"/>
          <w:szCs w:val="22"/>
        </w:rPr>
        <w:t>Monsieur Le Maire rajoute que si les montants des pourcentage</w:t>
      </w:r>
      <w:r w:rsidR="00AB00C4" w:rsidRPr="00862AF4">
        <w:rPr>
          <w:rFonts w:ascii="Arial Narrow" w:hAnsi="Arial Narrow"/>
          <w:i/>
          <w:sz w:val="22"/>
          <w:szCs w:val="22"/>
        </w:rPr>
        <w:t>s</w:t>
      </w:r>
      <w:r w:rsidR="002941D4" w:rsidRPr="00862AF4">
        <w:rPr>
          <w:rFonts w:ascii="Arial Narrow" w:hAnsi="Arial Narrow"/>
          <w:i/>
          <w:sz w:val="22"/>
          <w:szCs w:val="22"/>
        </w:rPr>
        <w:t xml:space="preserve"> indiqués ici au niveau du plan de financement ne sont pas tout-à-fait exacts, ils seront reprécisés dans une future délibération, après obtention de renseignements plus actuels.</w:t>
      </w:r>
      <w:r w:rsidR="00862AF4">
        <w:rPr>
          <w:rFonts w:ascii="Arial Narrow" w:hAnsi="Arial Narrow"/>
          <w:i/>
          <w:sz w:val="22"/>
          <w:szCs w:val="22"/>
        </w:rPr>
        <w:t xml:space="preserve"> </w:t>
      </w:r>
      <w:r w:rsidR="00AB00C4" w:rsidRPr="00862AF4">
        <w:rPr>
          <w:rFonts w:ascii="Arial Narrow" w:hAnsi="Arial Narrow"/>
          <w:i/>
          <w:sz w:val="22"/>
          <w:szCs w:val="22"/>
        </w:rPr>
        <w:t xml:space="preserve">Monsieur </w:t>
      </w:r>
      <w:proofErr w:type="spellStart"/>
      <w:r w:rsidR="00AB00C4" w:rsidRPr="00862AF4">
        <w:rPr>
          <w:rFonts w:ascii="Arial Narrow" w:hAnsi="Arial Narrow"/>
          <w:i/>
          <w:sz w:val="22"/>
          <w:szCs w:val="22"/>
        </w:rPr>
        <w:t>Borgioli</w:t>
      </w:r>
      <w:proofErr w:type="spellEnd"/>
      <w:r w:rsidR="00AB00C4" w:rsidRPr="00862AF4">
        <w:rPr>
          <w:rFonts w:ascii="Arial Narrow" w:hAnsi="Arial Narrow"/>
          <w:i/>
          <w:sz w:val="22"/>
          <w:szCs w:val="22"/>
        </w:rPr>
        <w:t xml:space="preserve"> propose de se renseigner auprès de communes ayant connu le même problème.</w:t>
      </w:r>
      <w:r w:rsidR="00862AF4">
        <w:rPr>
          <w:rFonts w:ascii="Arial Narrow" w:hAnsi="Arial Narrow"/>
          <w:i/>
          <w:sz w:val="22"/>
          <w:szCs w:val="22"/>
        </w:rPr>
        <w:t xml:space="preserve"> </w:t>
      </w:r>
      <w:r w:rsidR="00970AE5" w:rsidRPr="00862AF4">
        <w:rPr>
          <w:rFonts w:ascii="Arial Narrow" w:hAnsi="Arial Narrow"/>
          <w:i/>
          <w:sz w:val="22"/>
          <w:szCs w:val="22"/>
        </w:rPr>
        <w:t>Monsieur Lamoureux demande quelle solution de rechange existe si les subventions ne sont pas accordées.</w:t>
      </w:r>
    </w:p>
    <w:p w:rsidR="00EF74A6" w:rsidRPr="00862AF4" w:rsidRDefault="00EF74A6" w:rsidP="00862AF4">
      <w:pPr>
        <w:spacing w:after="0" w:line="240" w:lineRule="auto"/>
        <w:jc w:val="both"/>
        <w:rPr>
          <w:rFonts w:ascii="Arial Narrow" w:hAnsi="Arial Narrow"/>
          <w:i/>
          <w:sz w:val="22"/>
          <w:szCs w:val="22"/>
        </w:rPr>
      </w:pPr>
    </w:p>
    <w:p w:rsidR="009644B4" w:rsidRPr="00862AF4" w:rsidRDefault="009644B4" w:rsidP="00862AF4">
      <w:pPr>
        <w:spacing w:after="0" w:line="240" w:lineRule="auto"/>
        <w:jc w:val="both"/>
        <w:rPr>
          <w:rFonts w:ascii="Arial Narrow" w:hAnsi="Arial Narrow" w:cs="Arial"/>
          <w:b/>
          <w:sz w:val="22"/>
          <w:szCs w:val="22"/>
          <w:u w:val="single"/>
        </w:rPr>
      </w:pPr>
      <w:r w:rsidRPr="00862AF4">
        <w:rPr>
          <w:rFonts w:ascii="Arial Narrow" w:hAnsi="Arial Narrow" w:cs="Arial"/>
          <w:b/>
          <w:sz w:val="22"/>
          <w:szCs w:val="22"/>
          <w:u w:val="single"/>
        </w:rPr>
        <w:t>2013/028 : DOTATION CANTONALE PLAN DE VOIRIE 2013 :</w:t>
      </w:r>
    </w:p>
    <w:p w:rsidR="009644B4" w:rsidRPr="00862AF4" w:rsidRDefault="009644B4" w:rsidP="00862AF4">
      <w:pPr>
        <w:spacing w:after="0" w:line="240" w:lineRule="auto"/>
        <w:jc w:val="both"/>
        <w:rPr>
          <w:rFonts w:ascii="Arial Narrow" w:hAnsi="Arial Narrow" w:cs="Arial"/>
          <w:b/>
          <w:sz w:val="22"/>
          <w:szCs w:val="22"/>
          <w:u w:val="single"/>
        </w:rPr>
      </w:pP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ab/>
        <w:t xml:space="preserve">Monsieur le Maire expose au Conseil Municipal les travaux prévus au Plan de Voirie 2013 dans le cadre de la demande de subvention au titre de la Dotation Cantonale d’Aménagement. Ces travaux concernent la réalisation d’un réseau  d’eaux pluviales partant du chemin du </w:t>
      </w:r>
      <w:proofErr w:type="spellStart"/>
      <w:r w:rsidRPr="00862AF4">
        <w:rPr>
          <w:rFonts w:ascii="Arial Narrow" w:hAnsi="Arial Narrow"/>
          <w:sz w:val="22"/>
          <w:szCs w:val="22"/>
        </w:rPr>
        <w:t>Flaquier</w:t>
      </w:r>
      <w:proofErr w:type="spellEnd"/>
      <w:r w:rsidRPr="00862AF4">
        <w:rPr>
          <w:rFonts w:ascii="Arial Narrow" w:hAnsi="Arial Narrow"/>
          <w:sz w:val="22"/>
          <w:szCs w:val="22"/>
        </w:rPr>
        <w:t xml:space="preserve"> nord, jusqu’au vallon du </w:t>
      </w:r>
      <w:proofErr w:type="spellStart"/>
      <w:proofErr w:type="gramStart"/>
      <w:r w:rsidRPr="00862AF4">
        <w:rPr>
          <w:rFonts w:ascii="Arial Narrow" w:hAnsi="Arial Narrow"/>
          <w:sz w:val="22"/>
          <w:szCs w:val="22"/>
        </w:rPr>
        <w:t>Fuyet</w:t>
      </w:r>
      <w:proofErr w:type="spellEnd"/>
      <w:r w:rsidRPr="00862AF4">
        <w:rPr>
          <w:rFonts w:ascii="Arial Narrow" w:hAnsi="Arial Narrow"/>
          <w:sz w:val="22"/>
          <w:szCs w:val="22"/>
        </w:rPr>
        <w:t> .</w:t>
      </w:r>
      <w:proofErr w:type="gramEnd"/>
      <w:r w:rsidRPr="00862AF4">
        <w:rPr>
          <w:rFonts w:ascii="Arial Narrow" w:hAnsi="Arial Narrow"/>
          <w:sz w:val="22"/>
          <w:szCs w:val="22"/>
        </w:rPr>
        <w:t xml:space="preserve"> Cet ouvrage, indispensable pour la sécurité des biens et des personnes évitera également, à l’avenir, les dégâts sur la voirie communale.</w:t>
      </w: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ab/>
        <w:t>Le montant des travaux s’élève à  99 660€  HT soit 119 193,36€  TTC.</w:t>
      </w: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ab/>
        <w:t>Il propose de solliciter une subvention au Conseil Général des Alpes-Maritimes dans le cadre de la Dotation Cantonale d’Aménagement selon le plan de financement comme suit :</w:t>
      </w:r>
    </w:p>
    <w:p w:rsidR="009644B4" w:rsidRPr="00862AF4" w:rsidRDefault="009644B4" w:rsidP="00862AF4">
      <w:pPr>
        <w:spacing w:after="0" w:line="240" w:lineRule="auto"/>
        <w:jc w:val="both"/>
        <w:rPr>
          <w:rFonts w:ascii="Arial Narrow" w:hAnsi="Arial Narrow"/>
          <w:sz w:val="22"/>
          <w:szCs w:val="22"/>
        </w:rPr>
      </w:pP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Montant HT des travaux estimés</w:t>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t>99 660€</w:t>
      </w:r>
      <w:r w:rsidRPr="00862AF4">
        <w:rPr>
          <w:rFonts w:ascii="Arial Narrow" w:hAnsi="Arial Narrow"/>
          <w:sz w:val="22"/>
          <w:szCs w:val="22"/>
        </w:rPr>
        <w:tab/>
        <w:t>HT SOIT 119 193,36€ TTC</w:t>
      </w: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Dotation Cantonale d’Aménagement</w:t>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t>44 056€</w:t>
      </w:r>
      <w:r w:rsidRPr="00862AF4">
        <w:rPr>
          <w:rFonts w:ascii="Arial Narrow" w:hAnsi="Arial Narrow"/>
          <w:sz w:val="22"/>
          <w:szCs w:val="22"/>
        </w:rPr>
        <w:tab/>
        <w:t xml:space="preserve">             </w:t>
      </w: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Autofinancement Commune</w:t>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t>55 604€ HT</w:t>
      </w:r>
      <w:r w:rsidRPr="00862AF4">
        <w:rPr>
          <w:rFonts w:ascii="Arial Narrow" w:hAnsi="Arial Narrow"/>
          <w:sz w:val="22"/>
          <w:szCs w:val="22"/>
        </w:rPr>
        <w:tab/>
      </w: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Soit total pour la commune : 55 604€ HT + 19 533,36€ (TVA) = 75 137,36€ TTC</w:t>
      </w:r>
    </w:p>
    <w:p w:rsidR="009644B4" w:rsidRPr="00862AF4" w:rsidRDefault="009644B4" w:rsidP="00862AF4">
      <w:pPr>
        <w:spacing w:after="0" w:line="240" w:lineRule="auto"/>
        <w:jc w:val="both"/>
        <w:rPr>
          <w:rFonts w:ascii="Arial Narrow" w:hAnsi="Arial Narrow"/>
          <w:sz w:val="22"/>
          <w:szCs w:val="22"/>
        </w:rPr>
      </w:pPr>
    </w:p>
    <w:p w:rsidR="009644B4" w:rsidRPr="00862AF4" w:rsidRDefault="009644B4"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et à l’unanimité des membres votants, le conseil municipal :</w:t>
      </w:r>
    </w:p>
    <w:p w:rsidR="009644B4" w:rsidRPr="00862AF4" w:rsidRDefault="009644B4" w:rsidP="00862AF4">
      <w:pPr>
        <w:pStyle w:val="Paragraphedeliste"/>
        <w:numPr>
          <w:ilvl w:val="0"/>
          <w:numId w:val="22"/>
        </w:numPr>
        <w:spacing w:after="0" w:line="240" w:lineRule="auto"/>
        <w:jc w:val="both"/>
        <w:rPr>
          <w:rFonts w:ascii="Arial Narrow" w:hAnsi="Arial Narrow"/>
          <w:sz w:val="22"/>
          <w:szCs w:val="22"/>
        </w:rPr>
      </w:pPr>
      <w:r w:rsidRPr="00862AF4">
        <w:rPr>
          <w:rFonts w:ascii="Arial Narrow" w:hAnsi="Arial Narrow"/>
          <w:sz w:val="22"/>
          <w:szCs w:val="22"/>
        </w:rPr>
        <w:t xml:space="preserve">Demande à Monsieur le Président du Conseil Général, une subvention au titre de la Dotation Cantonale d’Aménagement, </w:t>
      </w:r>
    </w:p>
    <w:p w:rsidR="009644B4" w:rsidRPr="00862AF4" w:rsidRDefault="009644B4" w:rsidP="00862AF4">
      <w:pPr>
        <w:pStyle w:val="Paragraphedeliste"/>
        <w:numPr>
          <w:ilvl w:val="0"/>
          <w:numId w:val="22"/>
        </w:numPr>
        <w:spacing w:after="0" w:line="240" w:lineRule="auto"/>
        <w:jc w:val="both"/>
        <w:rPr>
          <w:rFonts w:ascii="Arial Narrow" w:hAnsi="Arial Narrow"/>
          <w:sz w:val="22"/>
          <w:szCs w:val="22"/>
        </w:rPr>
      </w:pPr>
      <w:r w:rsidRPr="00862AF4">
        <w:rPr>
          <w:rFonts w:ascii="Arial Narrow" w:hAnsi="Arial Narrow"/>
          <w:sz w:val="22"/>
          <w:szCs w:val="22"/>
        </w:rPr>
        <w:t>Décide, que ces travaux seront exécutés,</w:t>
      </w:r>
    </w:p>
    <w:p w:rsidR="009644B4" w:rsidRPr="00862AF4" w:rsidRDefault="009644B4" w:rsidP="00862AF4">
      <w:pPr>
        <w:pStyle w:val="Paragraphedeliste"/>
        <w:numPr>
          <w:ilvl w:val="0"/>
          <w:numId w:val="22"/>
        </w:numPr>
        <w:spacing w:after="0" w:line="240" w:lineRule="auto"/>
        <w:jc w:val="both"/>
        <w:rPr>
          <w:rFonts w:ascii="Arial Narrow" w:hAnsi="Arial Narrow"/>
          <w:sz w:val="22"/>
          <w:szCs w:val="22"/>
        </w:rPr>
      </w:pPr>
      <w:r w:rsidRPr="00862AF4">
        <w:rPr>
          <w:rFonts w:ascii="Arial Narrow" w:hAnsi="Arial Narrow"/>
          <w:sz w:val="22"/>
          <w:szCs w:val="22"/>
        </w:rPr>
        <w:t>Approuve le montant de la dépense,</w:t>
      </w:r>
    </w:p>
    <w:p w:rsidR="009644B4" w:rsidRPr="00862AF4" w:rsidRDefault="009644B4" w:rsidP="00862AF4">
      <w:pPr>
        <w:pStyle w:val="Paragraphedeliste"/>
        <w:numPr>
          <w:ilvl w:val="0"/>
          <w:numId w:val="22"/>
        </w:numPr>
        <w:spacing w:after="0" w:line="240" w:lineRule="auto"/>
        <w:jc w:val="both"/>
        <w:rPr>
          <w:rFonts w:ascii="Arial Narrow" w:hAnsi="Arial Narrow"/>
          <w:sz w:val="22"/>
          <w:szCs w:val="22"/>
        </w:rPr>
      </w:pPr>
      <w:r w:rsidRPr="00862AF4">
        <w:rPr>
          <w:rFonts w:ascii="Arial Narrow" w:hAnsi="Arial Narrow"/>
          <w:sz w:val="22"/>
          <w:szCs w:val="22"/>
        </w:rPr>
        <w:t>Approuve le plan de financement présenté.</w:t>
      </w:r>
    </w:p>
    <w:p w:rsidR="009644B4" w:rsidRPr="00862AF4" w:rsidRDefault="009644B4" w:rsidP="00862AF4">
      <w:pPr>
        <w:pStyle w:val="Paragraphedeliste"/>
        <w:numPr>
          <w:ilvl w:val="0"/>
          <w:numId w:val="22"/>
        </w:numPr>
        <w:spacing w:after="0" w:line="240" w:lineRule="auto"/>
        <w:jc w:val="both"/>
        <w:rPr>
          <w:rFonts w:ascii="Arial Narrow" w:hAnsi="Arial Narrow"/>
          <w:sz w:val="22"/>
          <w:szCs w:val="22"/>
        </w:rPr>
      </w:pPr>
      <w:r w:rsidRPr="00862AF4">
        <w:rPr>
          <w:rFonts w:ascii="Arial Narrow" w:hAnsi="Arial Narrow"/>
          <w:sz w:val="22"/>
          <w:szCs w:val="22"/>
        </w:rPr>
        <w:t>Autorise le Maire à signer le marché correspondant.</w:t>
      </w:r>
    </w:p>
    <w:p w:rsidR="00862AF4" w:rsidRDefault="00862AF4" w:rsidP="00862AF4">
      <w:pPr>
        <w:spacing w:after="0" w:line="240" w:lineRule="auto"/>
        <w:jc w:val="both"/>
        <w:rPr>
          <w:rFonts w:ascii="Arial Narrow" w:hAnsi="Arial Narrow"/>
          <w:sz w:val="22"/>
          <w:szCs w:val="22"/>
        </w:rPr>
      </w:pPr>
    </w:p>
    <w:p w:rsidR="00EF74A6" w:rsidRPr="00862AF4" w:rsidRDefault="00D435B9" w:rsidP="00862AF4">
      <w:pPr>
        <w:spacing w:after="0" w:line="240" w:lineRule="auto"/>
        <w:jc w:val="both"/>
        <w:rPr>
          <w:rFonts w:ascii="Arial Narrow" w:hAnsi="Arial Narrow"/>
          <w:sz w:val="22"/>
          <w:szCs w:val="22"/>
        </w:rPr>
      </w:pPr>
      <w:r w:rsidRPr="00862AF4">
        <w:rPr>
          <w:rFonts w:ascii="Arial Narrow" w:hAnsi="Arial Narrow"/>
          <w:i/>
          <w:sz w:val="22"/>
          <w:szCs w:val="22"/>
          <w:u w:val="single"/>
        </w:rPr>
        <w:lastRenderedPageBreak/>
        <w:t>Commentaires</w:t>
      </w:r>
      <w:r w:rsidRPr="00862AF4">
        <w:rPr>
          <w:rFonts w:ascii="Arial Narrow" w:hAnsi="Arial Narrow"/>
          <w:i/>
          <w:sz w:val="22"/>
          <w:szCs w:val="22"/>
        </w:rPr>
        <w:t> : Monsieur Le Maire précise que la dotation cantonale est automatique et que le montant est forfaitaire</w:t>
      </w:r>
      <w:r w:rsidRPr="00862AF4">
        <w:rPr>
          <w:rFonts w:ascii="Arial Narrow" w:hAnsi="Arial Narrow"/>
          <w:sz w:val="22"/>
          <w:szCs w:val="22"/>
        </w:rPr>
        <w:t>.</w:t>
      </w:r>
    </w:p>
    <w:p w:rsidR="00D435B9" w:rsidRPr="00862AF4" w:rsidRDefault="00D435B9" w:rsidP="00862AF4">
      <w:pPr>
        <w:spacing w:after="0" w:line="240" w:lineRule="auto"/>
        <w:jc w:val="both"/>
        <w:rPr>
          <w:rFonts w:ascii="Arial Narrow" w:hAnsi="Arial Narrow"/>
          <w:sz w:val="22"/>
          <w:szCs w:val="22"/>
        </w:rPr>
      </w:pPr>
    </w:p>
    <w:p w:rsidR="00D435B9" w:rsidRPr="00862AF4" w:rsidRDefault="00D435B9" w:rsidP="00862AF4">
      <w:pPr>
        <w:spacing w:after="0" w:line="240" w:lineRule="auto"/>
        <w:rPr>
          <w:rFonts w:ascii="Arial Narrow" w:hAnsi="Arial Narrow"/>
          <w:b/>
          <w:sz w:val="22"/>
          <w:szCs w:val="22"/>
          <w:u w:val="single"/>
        </w:rPr>
      </w:pPr>
      <w:r w:rsidRPr="00862AF4">
        <w:rPr>
          <w:rFonts w:ascii="Arial Narrow" w:hAnsi="Arial Narrow"/>
          <w:b/>
          <w:sz w:val="22"/>
          <w:szCs w:val="22"/>
          <w:u w:val="single"/>
        </w:rPr>
        <w:t>2013/029 : AUTORISATION DE LA MISE EN PLACE DE LA VIDEO PROTECTION</w:t>
      </w:r>
    </w:p>
    <w:p w:rsidR="00D435B9" w:rsidRPr="00862AF4" w:rsidRDefault="00D435B9" w:rsidP="00862AF4">
      <w:pPr>
        <w:spacing w:after="0" w:line="240" w:lineRule="auto"/>
        <w:rPr>
          <w:rFonts w:ascii="Arial Narrow" w:hAnsi="Arial Narrow"/>
          <w:b/>
          <w:sz w:val="22"/>
          <w:szCs w:val="22"/>
        </w:rPr>
      </w:pPr>
      <w:r w:rsidRPr="00862AF4">
        <w:rPr>
          <w:rFonts w:ascii="Arial Narrow" w:hAnsi="Arial Narrow"/>
          <w:b/>
          <w:sz w:val="22"/>
          <w:szCs w:val="22"/>
        </w:rPr>
        <w:t>Validation du Projet - Adoption du plan de financement - Délégation de maîtrise d’ouvrage à la CCTS</w:t>
      </w:r>
    </w:p>
    <w:p w:rsidR="00862AF4" w:rsidRDefault="00862AF4" w:rsidP="00862AF4">
      <w:pPr>
        <w:spacing w:after="0" w:line="240" w:lineRule="auto"/>
        <w:jc w:val="both"/>
        <w:rPr>
          <w:rFonts w:ascii="Arial Narrow" w:hAnsi="Arial Narrow"/>
          <w:sz w:val="22"/>
          <w:szCs w:val="22"/>
        </w:rPr>
      </w:pP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Monsieur Le Maire rappelle que dans un objectif de protection des biens et des personnes, le principe de la mise en place d’un système de vidéo protection sur le territoire de la commune avait été évoqué.</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 xml:space="preserve">Il a été décidé de mener ce projet à l’échelle communautaire, une étude a donc été réalisée afin de déterminer le système le plus approprié à mettre en place dans chaque commune.  La réalisation des travaux sera déléguée à la Communauté de Communes des Terres de </w:t>
      </w:r>
      <w:proofErr w:type="spellStart"/>
      <w:r w:rsidRPr="00862AF4">
        <w:rPr>
          <w:rFonts w:ascii="Arial Narrow" w:hAnsi="Arial Narrow"/>
          <w:sz w:val="22"/>
          <w:szCs w:val="22"/>
        </w:rPr>
        <w:t>Siagne</w:t>
      </w:r>
      <w:proofErr w:type="spellEnd"/>
      <w:r w:rsidRPr="00862AF4">
        <w:rPr>
          <w:rFonts w:ascii="Arial Narrow" w:hAnsi="Arial Narrow"/>
          <w:sz w:val="22"/>
          <w:szCs w:val="22"/>
        </w:rPr>
        <w:t>. En ce qui concerne notre commune, une solution de base a été retenue, à laquelle peut être ajoutée une option.</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Le coût prévisionnel de cette opération s’élève à la somme de 38 204,13 euros pour la solution de base, et de 39 097,66 euros pour l’option, soit un total de 77 301,79 euros.</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Le projet est susceptible de bénéficier d’une aide financière de l’état, au titre du Fonds Interministériel de prévention de la délinquance et du Conseil Général.</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Le plan de financement, pour la solution avec option, s’établit ainsi qu’il suit :</w:t>
      </w:r>
    </w:p>
    <w:p w:rsidR="00D435B9" w:rsidRPr="00862AF4" w:rsidRDefault="00D435B9" w:rsidP="00862AF4">
      <w:pPr>
        <w:spacing w:after="0" w:line="240" w:lineRule="auto"/>
        <w:jc w:val="both"/>
        <w:rPr>
          <w:rFonts w:ascii="Arial Narrow" w:hAnsi="Arial Narrow"/>
          <w:sz w:val="22"/>
          <w:szCs w:val="22"/>
        </w:rPr>
      </w:pP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Montant HT du projet : ……………………………………………………….77 301,79 euros</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TVA 19,6% : …………………………………………………………………..15 151,15 euros</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t xml:space="preserve">         ----------------------</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Montant TTC du projet :……………………………………………………….92 452,94 euros</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Financement :</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Subvention de l’Etat (FIPD),</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A hauteur de 45% ………………………………………………………….34 785,81 euros</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Subvention du Conseil Général,</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A concurrence de 55% du reste à charge ………………………………..23 383,79 euros</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Part communale : ……………………………………………………………34 283,34 euros</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t xml:space="preserve">                    ------------------------</w:t>
      </w: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Total TTC : ……………………………………………………………………92 452,94 euros</w:t>
      </w:r>
    </w:p>
    <w:p w:rsidR="00862AF4" w:rsidRDefault="00862AF4" w:rsidP="00862AF4">
      <w:pPr>
        <w:spacing w:after="0" w:line="240" w:lineRule="auto"/>
        <w:jc w:val="both"/>
        <w:rPr>
          <w:rFonts w:ascii="Arial Narrow" w:hAnsi="Arial Narrow"/>
          <w:sz w:val="22"/>
          <w:szCs w:val="22"/>
        </w:rPr>
      </w:pPr>
    </w:p>
    <w:p w:rsidR="00D435B9" w:rsidRPr="00862AF4" w:rsidRDefault="00D435B9"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le conseil municipal, décide à 4 voix « contre » (</w:t>
      </w:r>
      <w:proofErr w:type="spellStart"/>
      <w:r w:rsidRPr="00862AF4">
        <w:rPr>
          <w:rFonts w:ascii="Arial Narrow" w:hAnsi="Arial Narrow"/>
          <w:sz w:val="22"/>
          <w:szCs w:val="22"/>
        </w:rPr>
        <w:t>Chastang</w:t>
      </w:r>
      <w:proofErr w:type="spellEnd"/>
      <w:r w:rsidRPr="00862AF4">
        <w:rPr>
          <w:rFonts w:ascii="Arial Narrow" w:hAnsi="Arial Narrow"/>
          <w:sz w:val="22"/>
          <w:szCs w:val="22"/>
        </w:rPr>
        <w:t xml:space="preserve">, </w:t>
      </w:r>
      <w:proofErr w:type="spellStart"/>
      <w:r w:rsidRPr="00862AF4">
        <w:rPr>
          <w:rFonts w:ascii="Arial Narrow" w:hAnsi="Arial Narrow"/>
          <w:sz w:val="22"/>
          <w:szCs w:val="22"/>
        </w:rPr>
        <w:t>Patault</w:t>
      </w:r>
      <w:proofErr w:type="spellEnd"/>
      <w:r w:rsidRPr="00862AF4">
        <w:rPr>
          <w:rFonts w:ascii="Arial Narrow" w:hAnsi="Arial Narrow"/>
          <w:sz w:val="22"/>
          <w:szCs w:val="22"/>
        </w:rPr>
        <w:t xml:space="preserve">, </w:t>
      </w:r>
      <w:proofErr w:type="spellStart"/>
      <w:r w:rsidRPr="00862AF4">
        <w:rPr>
          <w:rFonts w:ascii="Arial Narrow" w:hAnsi="Arial Narrow"/>
          <w:sz w:val="22"/>
          <w:szCs w:val="22"/>
        </w:rPr>
        <w:t>Borgioli</w:t>
      </w:r>
      <w:proofErr w:type="spellEnd"/>
      <w:r w:rsidRPr="00862AF4">
        <w:rPr>
          <w:rFonts w:ascii="Arial Narrow" w:hAnsi="Arial Narrow"/>
          <w:sz w:val="22"/>
          <w:szCs w:val="22"/>
        </w:rPr>
        <w:t xml:space="preserve">, </w:t>
      </w:r>
      <w:proofErr w:type="spellStart"/>
      <w:r w:rsidRPr="00862AF4">
        <w:rPr>
          <w:rFonts w:ascii="Arial Narrow" w:hAnsi="Arial Narrow"/>
          <w:sz w:val="22"/>
          <w:szCs w:val="22"/>
        </w:rPr>
        <w:t>Lautard</w:t>
      </w:r>
      <w:proofErr w:type="spellEnd"/>
      <w:r w:rsidRPr="00862AF4">
        <w:rPr>
          <w:rFonts w:ascii="Arial Narrow" w:hAnsi="Arial Narrow"/>
          <w:sz w:val="22"/>
          <w:szCs w:val="22"/>
        </w:rPr>
        <w:t xml:space="preserve">), 5 voix « abstention » (Cantoni, Groslambert-Malins, Lamoureux, Lucas, </w:t>
      </w:r>
      <w:proofErr w:type="spellStart"/>
      <w:r w:rsidRPr="00862AF4">
        <w:rPr>
          <w:rFonts w:ascii="Arial Narrow" w:hAnsi="Arial Narrow"/>
          <w:sz w:val="22"/>
          <w:szCs w:val="22"/>
        </w:rPr>
        <w:t>Casan</w:t>
      </w:r>
      <w:proofErr w:type="spellEnd"/>
      <w:r w:rsidRPr="00862AF4">
        <w:rPr>
          <w:rFonts w:ascii="Arial Narrow" w:hAnsi="Arial Narrow"/>
          <w:sz w:val="22"/>
          <w:szCs w:val="22"/>
        </w:rPr>
        <w:t>) et 12 voix « pour » :</w:t>
      </w:r>
    </w:p>
    <w:p w:rsidR="00D435B9" w:rsidRPr="00862AF4" w:rsidRDefault="00D435B9" w:rsidP="00862AF4">
      <w:pPr>
        <w:numPr>
          <w:ilvl w:val="0"/>
          <w:numId w:val="23"/>
        </w:numPr>
        <w:spacing w:after="0" w:line="240" w:lineRule="auto"/>
        <w:jc w:val="both"/>
        <w:rPr>
          <w:rFonts w:ascii="Arial Narrow" w:hAnsi="Arial Narrow"/>
          <w:sz w:val="22"/>
          <w:szCs w:val="22"/>
        </w:rPr>
      </w:pPr>
      <w:r w:rsidRPr="00862AF4">
        <w:rPr>
          <w:rFonts w:ascii="Arial Narrow" w:hAnsi="Arial Narrow"/>
          <w:sz w:val="22"/>
          <w:szCs w:val="22"/>
        </w:rPr>
        <w:t>D’approuver le projet de mise en place d’un système de vidéo protection, tel qu’exposé ci-dessus ;</w:t>
      </w:r>
    </w:p>
    <w:p w:rsidR="00D435B9" w:rsidRPr="00862AF4" w:rsidRDefault="00D435B9" w:rsidP="00862AF4">
      <w:pPr>
        <w:numPr>
          <w:ilvl w:val="0"/>
          <w:numId w:val="23"/>
        </w:numPr>
        <w:spacing w:after="0" w:line="240" w:lineRule="auto"/>
        <w:jc w:val="both"/>
        <w:rPr>
          <w:rFonts w:ascii="Arial Narrow" w:hAnsi="Arial Narrow"/>
          <w:sz w:val="22"/>
          <w:szCs w:val="22"/>
        </w:rPr>
      </w:pPr>
      <w:r w:rsidRPr="00862AF4">
        <w:rPr>
          <w:rFonts w:ascii="Arial Narrow" w:hAnsi="Arial Narrow"/>
          <w:sz w:val="22"/>
          <w:szCs w:val="22"/>
        </w:rPr>
        <w:t>D’approuver le plan de financement de l’opération ;</w:t>
      </w:r>
    </w:p>
    <w:p w:rsidR="00D435B9" w:rsidRPr="00862AF4" w:rsidRDefault="00D435B9" w:rsidP="00862AF4">
      <w:pPr>
        <w:numPr>
          <w:ilvl w:val="0"/>
          <w:numId w:val="23"/>
        </w:numPr>
        <w:spacing w:after="0" w:line="240" w:lineRule="auto"/>
        <w:jc w:val="both"/>
        <w:rPr>
          <w:rFonts w:ascii="Arial Narrow" w:hAnsi="Arial Narrow"/>
          <w:sz w:val="22"/>
          <w:szCs w:val="22"/>
        </w:rPr>
      </w:pPr>
      <w:r w:rsidRPr="00862AF4">
        <w:rPr>
          <w:rFonts w:ascii="Arial Narrow" w:hAnsi="Arial Narrow"/>
          <w:sz w:val="22"/>
          <w:szCs w:val="22"/>
        </w:rPr>
        <w:t>D’inscrire les dépenses correspondantes au budget de la commune ;</w:t>
      </w:r>
    </w:p>
    <w:p w:rsidR="00D435B9" w:rsidRPr="00862AF4" w:rsidRDefault="00D435B9" w:rsidP="00862AF4">
      <w:pPr>
        <w:numPr>
          <w:ilvl w:val="0"/>
          <w:numId w:val="23"/>
        </w:numPr>
        <w:spacing w:after="0" w:line="240" w:lineRule="auto"/>
        <w:jc w:val="both"/>
        <w:rPr>
          <w:rFonts w:ascii="Arial Narrow" w:hAnsi="Arial Narrow"/>
          <w:sz w:val="22"/>
          <w:szCs w:val="22"/>
        </w:rPr>
      </w:pPr>
      <w:r w:rsidRPr="00862AF4">
        <w:rPr>
          <w:rFonts w:ascii="Arial Narrow" w:hAnsi="Arial Narrow"/>
          <w:sz w:val="22"/>
          <w:szCs w:val="22"/>
        </w:rPr>
        <w:t>De déléguer la maîtrise d’ouvrage des travaux à la CCTS et d’autoriser Monsieur Le Maire à signer toute convention relative à cette délégation ;</w:t>
      </w:r>
    </w:p>
    <w:p w:rsidR="00D435B9" w:rsidRPr="00862AF4" w:rsidRDefault="00D435B9" w:rsidP="00862AF4">
      <w:pPr>
        <w:numPr>
          <w:ilvl w:val="0"/>
          <w:numId w:val="23"/>
        </w:numPr>
        <w:spacing w:after="0" w:line="240" w:lineRule="auto"/>
        <w:jc w:val="both"/>
        <w:rPr>
          <w:rFonts w:ascii="Arial Narrow" w:hAnsi="Arial Narrow"/>
          <w:sz w:val="22"/>
          <w:szCs w:val="22"/>
        </w:rPr>
      </w:pPr>
      <w:r w:rsidRPr="00862AF4">
        <w:rPr>
          <w:rFonts w:ascii="Arial Narrow" w:hAnsi="Arial Narrow"/>
          <w:sz w:val="22"/>
          <w:szCs w:val="22"/>
        </w:rPr>
        <w:t xml:space="preserve">De charger Monsieur Le Président de la CCTS d’effectuer les demandes de subvention auprès des organismes </w:t>
      </w:r>
      <w:proofErr w:type="spellStart"/>
      <w:r w:rsidRPr="00862AF4">
        <w:rPr>
          <w:rFonts w:ascii="Arial Narrow" w:hAnsi="Arial Narrow"/>
          <w:sz w:val="22"/>
          <w:szCs w:val="22"/>
        </w:rPr>
        <w:t>co</w:t>
      </w:r>
      <w:proofErr w:type="spellEnd"/>
      <w:r w:rsidRPr="00862AF4">
        <w:rPr>
          <w:rFonts w:ascii="Arial Narrow" w:hAnsi="Arial Narrow"/>
          <w:sz w:val="22"/>
          <w:szCs w:val="22"/>
        </w:rPr>
        <w:t>-financeurs</w:t>
      </w:r>
    </w:p>
    <w:p w:rsidR="00D435B9" w:rsidRPr="00862AF4" w:rsidRDefault="00D435B9" w:rsidP="00862AF4">
      <w:pPr>
        <w:spacing w:after="0" w:line="240" w:lineRule="auto"/>
        <w:ind w:left="360"/>
        <w:jc w:val="both"/>
        <w:rPr>
          <w:rFonts w:ascii="Arial Narrow" w:hAnsi="Arial Narrow"/>
          <w:sz w:val="22"/>
          <w:szCs w:val="22"/>
        </w:rPr>
      </w:pPr>
    </w:p>
    <w:p w:rsidR="00862AF4" w:rsidRDefault="00D435B9" w:rsidP="00862AF4">
      <w:pPr>
        <w:spacing w:after="0" w:line="240" w:lineRule="auto"/>
        <w:jc w:val="both"/>
        <w:rPr>
          <w:rFonts w:ascii="Arial Narrow" w:hAnsi="Arial Narrow"/>
          <w:sz w:val="22"/>
          <w:szCs w:val="22"/>
        </w:rPr>
      </w:pPr>
      <w:r w:rsidRPr="00862AF4">
        <w:rPr>
          <w:rFonts w:ascii="Arial Narrow" w:hAnsi="Arial Narrow"/>
          <w:i/>
          <w:sz w:val="22"/>
          <w:szCs w:val="22"/>
          <w:u w:val="single"/>
        </w:rPr>
        <w:t>Commentaires</w:t>
      </w:r>
      <w:r w:rsidRPr="00862AF4">
        <w:rPr>
          <w:rFonts w:ascii="Arial Narrow" w:hAnsi="Arial Narrow"/>
          <w:sz w:val="22"/>
          <w:szCs w:val="22"/>
        </w:rPr>
        <w:t xml:space="preserve"> : </w:t>
      </w:r>
    </w:p>
    <w:p w:rsidR="00862AF4" w:rsidRDefault="00862AF4" w:rsidP="00862AF4">
      <w:pPr>
        <w:spacing w:after="0" w:line="240" w:lineRule="auto"/>
        <w:jc w:val="both"/>
        <w:rPr>
          <w:rFonts w:ascii="Arial Narrow" w:hAnsi="Arial Narrow"/>
          <w:sz w:val="22"/>
          <w:szCs w:val="22"/>
        </w:rPr>
      </w:pPr>
    </w:p>
    <w:p w:rsidR="00B12159" w:rsidRPr="00862AF4" w:rsidRDefault="00D435B9" w:rsidP="00862AF4">
      <w:pPr>
        <w:spacing w:after="0" w:line="240" w:lineRule="auto"/>
        <w:jc w:val="both"/>
        <w:rPr>
          <w:rFonts w:ascii="Arial Narrow" w:hAnsi="Arial Narrow"/>
          <w:i/>
          <w:sz w:val="22"/>
          <w:szCs w:val="22"/>
        </w:rPr>
      </w:pPr>
      <w:r w:rsidRPr="00862AF4">
        <w:rPr>
          <w:rFonts w:ascii="Arial Narrow" w:hAnsi="Arial Narrow"/>
          <w:i/>
          <w:sz w:val="22"/>
          <w:szCs w:val="22"/>
        </w:rPr>
        <w:t>Monsieur Le Maire lit le devis avec et sans option. Monsieur Cantoni indique que selon lui c’est à l’Etat de prendre en charge cette dépense. De plus l’emplaceme</w:t>
      </w:r>
      <w:r w:rsidR="00862AF4" w:rsidRPr="00862AF4">
        <w:rPr>
          <w:rFonts w:ascii="Arial Narrow" w:hAnsi="Arial Narrow"/>
          <w:i/>
          <w:sz w:val="22"/>
          <w:szCs w:val="22"/>
        </w:rPr>
        <w:t>nt ne lui semble pas pertinent.</w:t>
      </w:r>
      <w:r w:rsidR="00862AF4">
        <w:rPr>
          <w:rFonts w:ascii="Arial Narrow" w:hAnsi="Arial Narrow"/>
          <w:i/>
          <w:sz w:val="22"/>
          <w:szCs w:val="22"/>
        </w:rPr>
        <w:t xml:space="preserve"> </w:t>
      </w:r>
      <w:r w:rsidRPr="00862AF4">
        <w:rPr>
          <w:rFonts w:ascii="Arial Narrow" w:hAnsi="Arial Narrow"/>
          <w:i/>
          <w:sz w:val="22"/>
          <w:szCs w:val="22"/>
        </w:rPr>
        <w:t>Monsieur Le Maire répond que la Gendarmer</w:t>
      </w:r>
      <w:r w:rsidR="00862AF4">
        <w:rPr>
          <w:rFonts w:ascii="Arial Narrow" w:hAnsi="Arial Narrow"/>
          <w:i/>
          <w:sz w:val="22"/>
          <w:szCs w:val="22"/>
        </w:rPr>
        <w:t xml:space="preserve">ie a validé le dit emplacement. </w:t>
      </w:r>
      <w:r w:rsidRPr="00862AF4">
        <w:rPr>
          <w:rFonts w:ascii="Arial Narrow" w:hAnsi="Arial Narrow"/>
          <w:i/>
          <w:sz w:val="22"/>
          <w:szCs w:val="22"/>
        </w:rPr>
        <w:t xml:space="preserve">Monsieur </w:t>
      </w:r>
      <w:proofErr w:type="spellStart"/>
      <w:r w:rsidRPr="00862AF4">
        <w:rPr>
          <w:rFonts w:ascii="Arial Narrow" w:hAnsi="Arial Narrow"/>
          <w:i/>
          <w:sz w:val="22"/>
          <w:szCs w:val="22"/>
        </w:rPr>
        <w:t>Chastang</w:t>
      </w:r>
      <w:proofErr w:type="spellEnd"/>
      <w:r w:rsidRPr="00862AF4">
        <w:rPr>
          <w:rFonts w:ascii="Arial Narrow" w:hAnsi="Arial Narrow"/>
          <w:i/>
          <w:sz w:val="22"/>
          <w:szCs w:val="22"/>
        </w:rPr>
        <w:t xml:space="preserve"> rappelle qu’autoriser l’installation de caméras de vidéo-protection sur la commune n’est pas anodin. Il suggère de demander l’avis aux </w:t>
      </w:r>
      <w:proofErr w:type="spellStart"/>
      <w:r w:rsidRPr="00862AF4">
        <w:rPr>
          <w:rFonts w:ascii="Arial Narrow" w:hAnsi="Arial Narrow"/>
          <w:i/>
          <w:sz w:val="22"/>
          <w:szCs w:val="22"/>
        </w:rPr>
        <w:t>tignétans</w:t>
      </w:r>
      <w:proofErr w:type="spellEnd"/>
      <w:r w:rsidR="008834B1" w:rsidRPr="008834B1">
        <w:rPr>
          <w:rFonts w:ascii="Arial Narrow" w:hAnsi="Arial Narrow"/>
          <w:i/>
          <w:sz w:val="22"/>
          <w:szCs w:val="22"/>
        </w:rPr>
        <w:t xml:space="preserve">, ou au moins d’organiser au sein du Conseil municipal une réflexion sur la nécessité équiper </w:t>
      </w:r>
      <w:r w:rsidR="008834B1">
        <w:rPr>
          <w:rFonts w:ascii="Arial Narrow" w:hAnsi="Arial Narrow"/>
          <w:i/>
          <w:sz w:val="22"/>
          <w:szCs w:val="22"/>
        </w:rPr>
        <w:t>la</w:t>
      </w:r>
      <w:r w:rsidR="008834B1" w:rsidRPr="008834B1">
        <w:rPr>
          <w:rFonts w:ascii="Arial Narrow" w:hAnsi="Arial Narrow"/>
          <w:i/>
          <w:sz w:val="22"/>
          <w:szCs w:val="22"/>
        </w:rPr>
        <w:t xml:space="preserve"> commune de vidéo-protection avant de s’interroger sur la position des caméras. Il précise que la Ligue des Droits de l’Homme dans la région parisienne a indiqué que les systèmes de vidéosurveillance représentaient une atteinte aux libertés publiques, qu’ils étaient coûteux et inefficaces ; la position sur le sujet de cette organisation reconnue devrait au moins interroger</w:t>
      </w:r>
      <w:r w:rsidR="008834B1">
        <w:rPr>
          <w:rFonts w:ascii="Arial Narrow" w:hAnsi="Arial Narrow"/>
          <w:i/>
          <w:sz w:val="22"/>
          <w:szCs w:val="22"/>
        </w:rPr>
        <w:t xml:space="preserve"> les élus</w:t>
      </w:r>
      <w:r w:rsidR="008834B1" w:rsidRPr="008834B1">
        <w:rPr>
          <w:rFonts w:ascii="Arial Narrow" w:hAnsi="Arial Narrow"/>
          <w:i/>
          <w:sz w:val="22"/>
          <w:szCs w:val="22"/>
        </w:rPr>
        <w:t xml:space="preserve">. Monsieur </w:t>
      </w:r>
      <w:proofErr w:type="spellStart"/>
      <w:r w:rsidR="008834B1" w:rsidRPr="008834B1">
        <w:rPr>
          <w:rFonts w:ascii="Arial Narrow" w:hAnsi="Arial Narrow"/>
          <w:i/>
          <w:sz w:val="22"/>
          <w:szCs w:val="22"/>
        </w:rPr>
        <w:t>Chastang</w:t>
      </w:r>
      <w:proofErr w:type="spellEnd"/>
      <w:r w:rsidR="008834B1" w:rsidRPr="008834B1">
        <w:rPr>
          <w:rFonts w:ascii="Arial Narrow" w:hAnsi="Arial Narrow"/>
          <w:i/>
          <w:sz w:val="22"/>
          <w:szCs w:val="22"/>
        </w:rPr>
        <w:t xml:space="preserve"> précise qu’avec la vidéosurveillance la délinquance baisse certes, mais sous la caméra elle-même. </w:t>
      </w:r>
      <w:r w:rsidRPr="00862AF4">
        <w:rPr>
          <w:rFonts w:ascii="Arial Narrow" w:hAnsi="Arial Narrow"/>
          <w:i/>
          <w:sz w:val="22"/>
          <w:szCs w:val="22"/>
        </w:rPr>
        <w:t>Monsieur Le Maire précise que ce sont les fuyards qui sont ciblés par l’installation de ces caméras.</w:t>
      </w:r>
      <w:r w:rsidR="00B12159" w:rsidRPr="00862AF4">
        <w:rPr>
          <w:rFonts w:ascii="Arial Narrow" w:hAnsi="Arial Narrow"/>
          <w:i/>
          <w:sz w:val="22"/>
          <w:szCs w:val="22"/>
        </w:rPr>
        <w:t xml:space="preserve"> Monsieur </w:t>
      </w:r>
      <w:proofErr w:type="spellStart"/>
      <w:r w:rsidR="00B12159" w:rsidRPr="00862AF4">
        <w:rPr>
          <w:rFonts w:ascii="Arial Narrow" w:hAnsi="Arial Narrow"/>
          <w:i/>
          <w:sz w:val="22"/>
          <w:szCs w:val="22"/>
        </w:rPr>
        <w:t>Chastang</w:t>
      </w:r>
      <w:proofErr w:type="spellEnd"/>
      <w:r w:rsidR="00B12159" w:rsidRPr="00862AF4">
        <w:rPr>
          <w:rFonts w:ascii="Arial Narrow" w:hAnsi="Arial Narrow"/>
          <w:i/>
          <w:sz w:val="22"/>
          <w:szCs w:val="22"/>
        </w:rPr>
        <w:t xml:space="preserve"> propose de mettre des panneaux de grandes dimensions à l’entrée et à la sortie de la commune</w:t>
      </w:r>
      <w:r w:rsidR="008834B1">
        <w:rPr>
          <w:rFonts w:ascii="Arial Narrow" w:hAnsi="Arial Narrow"/>
          <w:i/>
          <w:sz w:val="22"/>
          <w:szCs w:val="22"/>
        </w:rPr>
        <w:t xml:space="preserve"> ainsi que sur les sites qui seront équipés comme par exemple le stade, afin </w:t>
      </w:r>
      <w:r w:rsidR="008834B1">
        <w:rPr>
          <w:rFonts w:ascii="Arial Narrow" w:hAnsi="Arial Narrow"/>
          <w:i/>
          <w:sz w:val="22"/>
          <w:szCs w:val="22"/>
        </w:rPr>
        <w:lastRenderedPageBreak/>
        <w:t>d’</w:t>
      </w:r>
      <w:r w:rsidR="006A6587">
        <w:rPr>
          <w:rFonts w:ascii="Arial Narrow" w:hAnsi="Arial Narrow"/>
          <w:i/>
          <w:sz w:val="22"/>
          <w:szCs w:val="22"/>
        </w:rPr>
        <w:t xml:space="preserve">informer les </w:t>
      </w:r>
      <w:proofErr w:type="spellStart"/>
      <w:r w:rsidR="008834B1">
        <w:rPr>
          <w:rFonts w:ascii="Arial Narrow" w:hAnsi="Arial Narrow"/>
          <w:i/>
          <w:sz w:val="22"/>
          <w:szCs w:val="22"/>
        </w:rPr>
        <w:t>Tignétans</w:t>
      </w:r>
      <w:proofErr w:type="spellEnd"/>
      <w:r w:rsidR="008834B1">
        <w:rPr>
          <w:rFonts w:ascii="Arial Narrow" w:hAnsi="Arial Narrow"/>
          <w:i/>
          <w:sz w:val="22"/>
          <w:szCs w:val="22"/>
        </w:rPr>
        <w:t xml:space="preserve"> qu’ils sont surveillés. </w:t>
      </w:r>
      <w:r w:rsidR="00B12159" w:rsidRPr="00862AF4">
        <w:rPr>
          <w:rFonts w:ascii="Arial Narrow" w:hAnsi="Arial Narrow"/>
          <w:i/>
          <w:sz w:val="22"/>
          <w:szCs w:val="22"/>
        </w:rPr>
        <w:t xml:space="preserve">Monsieur </w:t>
      </w:r>
      <w:proofErr w:type="spellStart"/>
      <w:r w:rsidR="00B12159" w:rsidRPr="00862AF4">
        <w:rPr>
          <w:rFonts w:ascii="Arial Narrow" w:hAnsi="Arial Narrow"/>
          <w:i/>
          <w:sz w:val="22"/>
          <w:szCs w:val="22"/>
        </w:rPr>
        <w:t>Sibeud</w:t>
      </w:r>
      <w:proofErr w:type="spellEnd"/>
      <w:r w:rsidR="00B12159" w:rsidRPr="00862AF4">
        <w:rPr>
          <w:rFonts w:ascii="Arial Narrow" w:hAnsi="Arial Narrow"/>
          <w:i/>
          <w:sz w:val="22"/>
          <w:szCs w:val="22"/>
        </w:rPr>
        <w:t xml:space="preserve"> indique que des panneaux de taille normale seront affichés mais qu’installer des panneaux de grandes dimensions n’est pas une obligation.</w:t>
      </w:r>
      <w:r w:rsidR="0025063B">
        <w:rPr>
          <w:rFonts w:ascii="Arial Narrow" w:hAnsi="Arial Narrow"/>
          <w:i/>
          <w:sz w:val="22"/>
          <w:szCs w:val="22"/>
        </w:rPr>
        <w:t xml:space="preserve"> </w:t>
      </w:r>
      <w:r w:rsidR="00B12159" w:rsidRPr="00862AF4">
        <w:rPr>
          <w:rFonts w:ascii="Arial Narrow" w:hAnsi="Arial Narrow"/>
          <w:i/>
          <w:sz w:val="22"/>
          <w:szCs w:val="22"/>
        </w:rPr>
        <w:t xml:space="preserve">Monsieur Le Maire assure les élus que l’installation sera faite dans les règles. Monsieur </w:t>
      </w:r>
      <w:proofErr w:type="spellStart"/>
      <w:r w:rsidR="00B12159" w:rsidRPr="00862AF4">
        <w:rPr>
          <w:rFonts w:ascii="Arial Narrow" w:hAnsi="Arial Narrow"/>
          <w:i/>
          <w:sz w:val="22"/>
          <w:szCs w:val="22"/>
        </w:rPr>
        <w:t>Chastang</w:t>
      </w:r>
      <w:proofErr w:type="spellEnd"/>
      <w:r w:rsidR="00B12159" w:rsidRPr="00862AF4">
        <w:rPr>
          <w:rFonts w:ascii="Arial Narrow" w:hAnsi="Arial Narrow"/>
          <w:i/>
          <w:sz w:val="22"/>
          <w:szCs w:val="22"/>
        </w:rPr>
        <w:t xml:space="preserve"> souhaite alerter les élus sur le fait que le lobby des fabricants et installateurs de caméras poussent les communes à s’équiper. Madame Thibaudeau </w:t>
      </w:r>
      <w:r w:rsidR="007E2980">
        <w:rPr>
          <w:rFonts w:ascii="Arial Narrow" w:hAnsi="Arial Narrow"/>
          <w:i/>
          <w:sz w:val="22"/>
          <w:szCs w:val="22"/>
        </w:rPr>
        <w:t>demande</w:t>
      </w:r>
      <w:r w:rsidR="00B12159" w:rsidRPr="00862AF4">
        <w:rPr>
          <w:rFonts w:ascii="Arial Narrow" w:hAnsi="Arial Narrow"/>
          <w:i/>
          <w:sz w:val="22"/>
          <w:szCs w:val="22"/>
        </w:rPr>
        <w:t xml:space="preserve"> </w:t>
      </w:r>
      <w:r w:rsidR="007E2980">
        <w:rPr>
          <w:rFonts w:ascii="Arial Narrow" w:hAnsi="Arial Narrow"/>
          <w:i/>
          <w:sz w:val="22"/>
          <w:szCs w:val="22"/>
        </w:rPr>
        <w:t xml:space="preserve">si </w:t>
      </w:r>
      <w:r w:rsidR="007E2980" w:rsidRPr="00862AF4">
        <w:rPr>
          <w:rFonts w:ascii="Arial Narrow" w:hAnsi="Arial Narrow"/>
          <w:i/>
          <w:sz w:val="22"/>
          <w:szCs w:val="22"/>
        </w:rPr>
        <w:t>le refus d’une commune de la CCTS d’installer des caméras</w:t>
      </w:r>
      <w:r w:rsidR="007E2980">
        <w:rPr>
          <w:rFonts w:ascii="Arial Narrow" w:hAnsi="Arial Narrow"/>
          <w:i/>
          <w:sz w:val="22"/>
          <w:szCs w:val="22"/>
        </w:rPr>
        <w:t xml:space="preserve"> aurait une incidence et pourrait annuler</w:t>
      </w:r>
      <w:r w:rsidR="00B12159" w:rsidRPr="00862AF4">
        <w:rPr>
          <w:rFonts w:ascii="Arial Narrow" w:hAnsi="Arial Narrow"/>
          <w:i/>
          <w:sz w:val="22"/>
          <w:szCs w:val="22"/>
        </w:rPr>
        <w:t xml:space="preserve"> la totalité d</w:t>
      </w:r>
      <w:r w:rsidR="007E2980">
        <w:rPr>
          <w:rFonts w:ascii="Arial Narrow" w:hAnsi="Arial Narrow"/>
          <w:i/>
          <w:sz w:val="22"/>
          <w:szCs w:val="22"/>
        </w:rPr>
        <w:t>e ce</w:t>
      </w:r>
      <w:r w:rsidR="00B12159" w:rsidRPr="00862AF4">
        <w:rPr>
          <w:rFonts w:ascii="Arial Narrow" w:hAnsi="Arial Narrow"/>
          <w:i/>
          <w:sz w:val="22"/>
          <w:szCs w:val="22"/>
        </w:rPr>
        <w:t xml:space="preserve"> projet</w:t>
      </w:r>
      <w:r w:rsidR="007E2980">
        <w:rPr>
          <w:rFonts w:ascii="Arial Narrow" w:hAnsi="Arial Narrow"/>
          <w:i/>
          <w:sz w:val="22"/>
          <w:szCs w:val="22"/>
        </w:rPr>
        <w:t xml:space="preserve"> à rayonnement cantonal</w:t>
      </w:r>
      <w:r w:rsidR="00B12159" w:rsidRPr="00862AF4">
        <w:rPr>
          <w:rFonts w:ascii="Arial Narrow" w:hAnsi="Arial Narrow"/>
          <w:i/>
          <w:sz w:val="22"/>
          <w:szCs w:val="22"/>
        </w:rPr>
        <w:t xml:space="preserve">. Monsieur Cantoni souhaite être informé du type de caméras. Madame Lucas et Monsieur </w:t>
      </w:r>
      <w:proofErr w:type="spellStart"/>
      <w:r w:rsidR="00B12159" w:rsidRPr="00862AF4">
        <w:rPr>
          <w:rFonts w:ascii="Arial Narrow" w:hAnsi="Arial Narrow"/>
          <w:i/>
          <w:sz w:val="22"/>
          <w:szCs w:val="22"/>
        </w:rPr>
        <w:t>Patault</w:t>
      </w:r>
      <w:proofErr w:type="spellEnd"/>
      <w:r w:rsidR="00B12159" w:rsidRPr="00862AF4">
        <w:rPr>
          <w:rFonts w:ascii="Arial Narrow" w:hAnsi="Arial Narrow"/>
          <w:i/>
          <w:sz w:val="22"/>
          <w:szCs w:val="22"/>
        </w:rPr>
        <w:t xml:space="preserve"> demandent si elles seront rotatives.</w:t>
      </w:r>
      <w:r w:rsidR="00862AF4">
        <w:rPr>
          <w:rFonts w:ascii="Arial Narrow" w:hAnsi="Arial Narrow"/>
          <w:i/>
          <w:sz w:val="22"/>
          <w:szCs w:val="22"/>
        </w:rPr>
        <w:t xml:space="preserve"> </w:t>
      </w:r>
      <w:r w:rsidR="00B12159" w:rsidRPr="00862AF4">
        <w:rPr>
          <w:rFonts w:ascii="Arial Narrow" w:hAnsi="Arial Narrow"/>
          <w:i/>
          <w:sz w:val="22"/>
          <w:szCs w:val="22"/>
        </w:rPr>
        <w:t xml:space="preserve">Monsieur </w:t>
      </w:r>
      <w:proofErr w:type="spellStart"/>
      <w:r w:rsidR="00B12159" w:rsidRPr="00862AF4">
        <w:rPr>
          <w:rFonts w:ascii="Arial Narrow" w:hAnsi="Arial Narrow"/>
          <w:i/>
          <w:sz w:val="22"/>
          <w:szCs w:val="22"/>
        </w:rPr>
        <w:t>Sibeud</w:t>
      </w:r>
      <w:proofErr w:type="spellEnd"/>
      <w:r w:rsidR="00B12159" w:rsidRPr="00862AF4">
        <w:rPr>
          <w:rFonts w:ascii="Arial Narrow" w:hAnsi="Arial Narrow"/>
          <w:i/>
          <w:sz w:val="22"/>
          <w:szCs w:val="22"/>
        </w:rPr>
        <w:t xml:space="preserve"> répond en indiquant que deux caméras cibleront deux directions depuis un même mât.  Il rappelle qu’une commission statue sur l’autorisation d’installer des caméras et il explique la procédure d’attribution de cette autorisation.</w:t>
      </w:r>
      <w:r w:rsidR="00862AF4">
        <w:rPr>
          <w:rFonts w:ascii="Arial Narrow" w:hAnsi="Arial Narrow"/>
          <w:i/>
          <w:sz w:val="22"/>
          <w:szCs w:val="22"/>
        </w:rPr>
        <w:t xml:space="preserve"> </w:t>
      </w:r>
      <w:r w:rsidR="00B12159" w:rsidRPr="00862AF4">
        <w:rPr>
          <w:rFonts w:ascii="Arial Narrow" w:hAnsi="Arial Narrow"/>
          <w:i/>
          <w:sz w:val="22"/>
          <w:szCs w:val="22"/>
        </w:rPr>
        <w:t>Monsieur Cantoni réitère son propos à savoir que ces frais ne devraient pas être à la charge de la commune.</w:t>
      </w:r>
    </w:p>
    <w:p w:rsidR="00B12159" w:rsidRPr="00862AF4" w:rsidRDefault="00B12159" w:rsidP="00862AF4">
      <w:pPr>
        <w:spacing w:after="0" w:line="240" w:lineRule="auto"/>
        <w:jc w:val="both"/>
        <w:rPr>
          <w:rFonts w:ascii="Arial Narrow" w:hAnsi="Arial Narrow"/>
          <w:sz w:val="22"/>
          <w:szCs w:val="22"/>
        </w:rPr>
      </w:pPr>
    </w:p>
    <w:p w:rsidR="001B52B6" w:rsidRPr="00862AF4" w:rsidRDefault="001B52B6" w:rsidP="00862AF4">
      <w:pPr>
        <w:spacing w:after="0" w:line="240" w:lineRule="auto"/>
        <w:rPr>
          <w:rFonts w:ascii="Arial Narrow" w:hAnsi="Arial Narrow"/>
          <w:sz w:val="22"/>
          <w:szCs w:val="22"/>
        </w:rPr>
      </w:pPr>
      <w:r w:rsidRPr="00862AF4">
        <w:rPr>
          <w:rFonts w:ascii="Arial Narrow" w:hAnsi="Arial Narrow"/>
          <w:b/>
          <w:bCs/>
          <w:sz w:val="22"/>
          <w:szCs w:val="22"/>
          <w:u w:val="single"/>
        </w:rPr>
        <w:t>2013/030 – MODIFICATIONS PROJET MAISON ASSOCIATIONS PLATEAU SPORTIF 2EME TRANCHE AIRE DE JEUX DELEGUEE A LA CCTS</w:t>
      </w: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ab/>
      </w:r>
      <w:r w:rsidRPr="00862AF4">
        <w:rPr>
          <w:rFonts w:ascii="Arial Narrow" w:hAnsi="Arial Narrow"/>
          <w:sz w:val="22"/>
          <w:szCs w:val="22"/>
        </w:rPr>
        <w:tab/>
      </w: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Monsieur Le Maire rappelle que le projet d’aménagement de la 2</w:t>
      </w:r>
      <w:r w:rsidRPr="00862AF4">
        <w:rPr>
          <w:rFonts w:ascii="Arial Narrow" w:hAnsi="Arial Narrow"/>
          <w:sz w:val="22"/>
          <w:szCs w:val="22"/>
          <w:vertAlign w:val="superscript"/>
        </w:rPr>
        <w:t>ème</w:t>
      </w:r>
      <w:r w:rsidRPr="00862AF4">
        <w:rPr>
          <w:rFonts w:ascii="Arial Narrow" w:hAnsi="Arial Narrow"/>
          <w:sz w:val="22"/>
          <w:szCs w:val="22"/>
        </w:rPr>
        <w:t xml:space="preserve"> tranche de l’aire de jeux a été délégué à la CCTS par délibération 2010/012 du 21/02/2010. Le Conseil Général lors du vote de la commission permanente du 20 septembre 2012 a officiellement accordé une subvention de 368 856,00 euros à la réalisation de ce projet. Compte tenu de ces informations il s’avère nécessaire de réajuster le plan de financement initial en raison de travaux supplémentaires selon le détail ci-après.</w:t>
      </w:r>
    </w:p>
    <w:p w:rsidR="001B52B6" w:rsidRPr="00862AF4" w:rsidRDefault="001B52B6" w:rsidP="00862AF4">
      <w:pPr>
        <w:spacing w:after="0" w:line="240" w:lineRule="auto"/>
        <w:jc w:val="both"/>
        <w:rPr>
          <w:rFonts w:ascii="Arial Narrow" w:hAnsi="Arial Narrow"/>
          <w:sz w:val="22"/>
          <w:szCs w:val="22"/>
        </w:rPr>
      </w:pP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En conséquence, le montant du projet actuel s’élève à 786 983.56 € H.T soit 941 232.34 € T.T.C</w:t>
      </w:r>
    </w:p>
    <w:p w:rsidR="00862AF4" w:rsidRDefault="00862AF4" w:rsidP="00862AF4">
      <w:pPr>
        <w:spacing w:after="0" w:line="240" w:lineRule="auto"/>
        <w:jc w:val="both"/>
        <w:rPr>
          <w:rFonts w:ascii="Arial Narrow" w:hAnsi="Arial Narrow"/>
          <w:sz w:val="22"/>
          <w:szCs w:val="22"/>
        </w:rPr>
      </w:pP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Le Conseil Municipal décide, à l’unanimité</w:t>
      </w:r>
      <w:r w:rsidRPr="00862AF4">
        <w:rPr>
          <w:rFonts w:ascii="Arial Narrow" w:hAnsi="Arial Narrow"/>
          <w:color w:val="FF0000"/>
          <w:sz w:val="22"/>
          <w:szCs w:val="22"/>
        </w:rPr>
        <w:t xml:space="preserve"> </w:t>
      </w:r>
      <w:r w:rsidRPr="00862AF4">
        <w:rPr>
          <w:rFonts w:ascii="Arial Narrow" w:hAnsi="Arial Narrow"/>
          <w:sz w:val="22"/>
          <w:szCs w:val="22"/>
        </w:rPr>
        <w:t>des membres votants :</w:t>
      </w:r>
    </w:p>
    <w:p w:rsidR="001B52B6" w:rsidRPr="00862AF4" w:rsidRDefault="001B52B6" w:rsidP="00862AF4">
      <w:pPr>
        <w:spacing w:after="0" w:line="240" w:lineRule="auto"/>
        <w:jc w:val="both"/>
        <w:rPr>
          <w:rFonts w:ascii="Arial Narrow" w:hAnsi="Arial Narrow"/>
          <w:sz w:val="22"/>
          <w:szCs w:val="22"/>
        </w:rPr>
      </w:pPr>
    </w:p>
    <w:p w:rsidR="001B52B6" w:rsidRPr="00862AF4" w:rsidRDefault="001B52B6" w:rsidP="00862AF4">
      <w:pPr>
        <w:numPr>
          <w:ilvl w:val="0"/>
          <w:numId w:val="24"/>
        </w:numPr>
        <w:spacing w:after="0" w:line="240" w:lineRule="auto"/>
        <w:jc w:val="both"/>
        <w:rPr>
          <w:rFonts w:ascii="Arial Narrow" w:hAnsi="Arial Narrow"/>
          <w:sz w:val="22"/>
          <w:szCs w:val="22"/>
        </w:rPr>
      </w:pPr>
      <w:r w:rsidRPr="00862AF4">
        <w:rPr>
          <w:rFonts w:ascii="Arial Narrow" w:hAnsi="Arial Narrow"/>
          <w:sz w:val="22"/>
          <w:szCs w:val="22"/>
        </w:rPr>
        <w:t>D’approuver le Plan de Financement suivant :</w:t>
      </w:r>
    </w:p>
    <w:p w:rsidR="001B52B6" w:rsidRPr="00862AF4" w:rsidRDefault="001B52B6" w:rsidP="00862AF4">
      <w:pPr>
        <w:spacing w:after="0" w:line="240" w:lineRule="auto"/>
        <w:ind w:left="720"/>
        <w:jc w:val="both"/>
        <w:rPr>
          <w:rFonts w:ascii="Arial Narrow" w:hAnsi="Arial Narrow"/>
          <w:sz w:val="22"/>
          <w:szCs w:val="22"/>
        </w:rPr>
      </w:pPr>
      <w:r w:rsidRPr="00862AF4">
        <w:rPr>
          <w:rFonts w:ascii="Arial Narrow" w:hAnsi="Arial Narrow"/>
          <w:sz w:val="22"/>
          <w:szCs w:val="22"/>
        </w:rPr>
        <w:t>Conseil Général</w:t>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t xml:space="preserve">368 856.00 € </w:t>
      </w:r>
    </w:p>
    <w:p w:rsidR="001B52B6" w:rsidRPr="00862AF4" w:rsidRDefault="001B52B6" w:rsidP="00862AF4">
      <w:pPr>
        <w:spacing w:after="0" w:line="240" w:lineRule="auto"/>
        <w:ind w:left="720"/>
        <w:jc w:val="both"/>
        <w:rPr>
          <w:rFonts w:ascii="Arial Narrow" w:hAnsi="Arial Narrow"/>
          <w:sz w:val="22"/>
          <w:szCs w:val="22"/>
        </w:rPr>
      </w:pPr>
      <w:r w:rsidRPr="00862AF4">
        <w:rPr>
          <w:rFonts w:ascii="Arial Narrow" w:hAnsi="Arial Narrow"/>
          <w:sz w:val="22"/>
          <w:szCs w:val="22"/>
        </w:rPr>
        <w:t>Part communale</w:t>
      </w:r>
      <w:r w:rsidRPr="00862AF4">
        <w:rPr>
          <w:rFonts w:ascii="Arial Narrow" w:hAnsi="Arial Narrow"/>
          <w:sz w:val="22"/>
          <w:szCs w:val="22"/>
        </w:rPr>
        <w:tab/>
      </w:r>
      <w:r w:rsidRPr="00862AF4">
        <w:rPr>
          <w:rFonts w:ascii="Arial Narrow" w:hAnsi="Arial Narrow"/>
          <w:sz w:val="22"/>
          <w:szCs w:val="22"/>
        </w:rPr>
        <w:tab/>
      </w:r>
      <w:r w:rsidRPr="00862AF4">
        <w:rPr>
          <w:rFonts w:ascii="Arial Narrow" w:hAnsi="Arial Narrow"/>
          <w:sz w:val="22"/>
          <w:szCs w:val="22"/>
        </w:rPr>
        <w:tab/>
        <w:t>572 376.34 € (dont T.V.A. 154 248,78 €)</w:t>
      </w: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ab/>
        <w:t>(</w:t>
      </w:r>
      <w:proofErr w:type="gramStart"/>
      <w:r w:rsidRPr="00862AF4">
        <w:rPr>
          <w:rFonts w:ascii="Arial Narrow" w:hAnsi="Arial Narrow"/>
          <w:sz w:val="22"/>
          <w:szCs w:val="22"/>
        </w:rPr>
        <w:t>à</w:t>
      </w:r>
      <w:proofErr w:type="gramEnd"/>
      <w:r w:rsidRPr="00862AF4">
        <w:rPr>
          <w:rFonts w:ascii="Arial Narrow" w:hAnsi="Arial Narrow"/>
          <w:sz w:val="22"/>
          <w:szCs w:val="22"/>
        </w:rPr>
        <w:t xml:space="preserve"> reverser à la CCTS)</w:t>
      </w:r>
    </w:p>
    <w:p w:rsidR="00862AF4" w:rsidRDefault="00862AF4" w:rsidP="00862AF4">
      <w:pPr>
        <w:spacing w:after="0" w:line="240" w:lineRule="auto"/>
        <w:jc w:val="both"/>
        <w:rPr>
          <w:rFonts w:ascii="Arial Narrow" w:hAnsi="Arial Narrow"/>
          <w:sz w:val="22"/>
          <w:szCs w:val="22"/>
        </w:rPr>
      </w:pPr>
    </w:p>
    <w:p w:rsidR="00B12159" w:rsidRPr="00862AF4" w:rsidRDefault="001B52B6"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 Monsieur Le Maire rappelle qu’il s’agit là de l’enveloppe des 60 000 euros votés dans le budget 2013.</w:t>
      </w:r>
    </w:p>
    <w:p w:rsidR="001B52B6" w:rsidRPr="00862AF4" w:rsidRDefault="001B52B6" w:rsidP="00862AF4">
      <w:pPr>
        <w:spacing w:after="0" w:line="240" w:lineRule="auto"/>
        <w:jc w:val="both"/>
        <w:rPr>
          <w:rFonts w:ascii="Arial Narrow" w:hAnsi="Arial Narrow"/>
          <w:sz w:val="22"/>
          <w:szCs w:val="22"/>
        </w:rPr>
      </w:pPr>
    </w:p>
    <w:p w:rsidR="001B52B6" w:rsidRPr="00862AF4" w:rsidRDefault="001B52B6" w:rsidP="00862AF4">
      <w:pPr>
        <w:spacing w:after="0" w:line="240" w:lineRule="auto"/>
        <w:rPr>
          <w:rFonts w:ascii="Arial Narrow" w:hAnsi="Arial Narrow"/>
          <w:sz w:val="22"/>
          <w:szCs w:val="22"/>
          <w:u w:val="single"/>
        </w:rPr>
      </w:pPr>
      <w:r w:rsidRPr="00862AF4">
        <w:rPr>
          <w:rFonts w:ascii="Arial Narrow" w:hAnsi="Arial Narrow"/>
          <w:b/>
          <w:bCs/>
          <w:sz w:val="22"/>
          <w:szCs w:val="22"/>
          <w:u w:val="single"/>
        </w:rPr>
        <w:t>2013/031 – MISE EN PLACE DU PLAN DE FORMATION 2013</w:t>
      </w:r>
    </w:p>
    <w:p w:rsidR="001B52B6" w:rsidRPr="00862AF4" w:rsidRDefault="001B52B6" w:rsidP="00862AF4">
      <w:pPr>
        <w:spacing w:after="0" w:line="240" w:lineRule="auto"/>
        <w:jc w:val="both"/>
        <w:rPr>
          <w:rFonts w:ascii="Arial Narrow" w:hAnsi="Arial Narrow"/>
          <w:sz w:val="22"/>
          <w:szCs w:val="22"/>
        </w:rPr>
      </w:pPr>
    </w:p>
    <w:p w:rsidR="001B52B6" w:rsidRPr="00862AF4" w:rsidRDefault="001B52B6" w:rsidP="00862AF4">
      <w:pPr>
        <w:spacing w:after="0" w:line="240" w:lineRule="auto"/>
        <w:jc w:val="both"/>
        <w:rPr>
          <w:rFonts w:ascii="Arial Narrow" w:hAnsi="Arial Narrow"/>
          <w:iCs/>
          <w:sz w:val="22"/>
          <w:szCs w:val="22"/>
        </w:rPr>
      </w:pPr>
      <w:r w:rsidRPr="00862AF4">
        <w:rPr>
          <w:rFonts w:ascii="Arial Narrow" w:hAnsi="Arial Narrow"/>
          <w:iCs/>
          <w:sz w:val="22"/>
          <w:szCs w:val="22"/>
        </w:rPr>
        <w:t>Monsieur le Maire expose aux membres du Conseil Municipal que le plan de formation annuel pour l’année 2013 annexé ci-joint est la synthèse des besoins individuels et collectifs.</w:t>
      </w:r>
    </w:p>
    <w:p w:rsidR="001B52B6" w:rsidRPr="00862AF4" w:rsidRDefault="001B52B6" w:rsidP="00862AF4">
      <w:pPr>
        <w:spacing w:after="0" w:line="240" w:lineRule="auto"/>
        <w:jc w:val="both"/>
        <w:rPr>
          <w:rFonts w:ascii="Arial Narrow" w:hAnsi="Arial Narrow"/>
          <w:iCs/>
          <w:sz w:val="22"/>
          <w:szCs w:val="22"/>
        </w:rPr>
      </w:pPr>
      <w:r w:rsidRPr="00862AF4">
        <w:rPr>
          <w:rFonts w:ascii="Arial Narrow" w:hAnsi="Arial Narrow"/>
          <w:iCs/>
          <w:sz w:val="22"/>
          <w:szCs w:val="22"/>
        </w:rPr>
        <w:t>Il a reçu un avis favorable du Comité Technique Paritaire en date du 12 avril 2013 et est applicable au 1</w:t>
      </w:r>
      <w:r w:rsidRPr="00862AF4">
        <w:rPr>
          <w:rFonts w:ascii="Arial Narrow" w:hAnsi="Arial Narrow"/>
          <w:iCs/>
          <w:sz w:val="22"/>
          <w:szCs w:val="22"/>
          <w:vertAlign w:val="superscript"/>
        </w:rPr>
        <w:t>er</w:t>
      </w:r>
      <w:r w:rsidRPr="00862AF4">
        <w:rPr>
          <w:rFonts w:ascii="Arial Narrow" w:hAnsi="Arial Narrow"/>
          <w:iCs/>
          <w:sz w:val="22"/>
          <w:szCs w:val="22"/>
        </w:rPr>
        <w:t xml:space="preserve"> janvier 2013.</w:t>
      </w:r>
    </w:p>
    <w:p w:rsidR="001B52B6" w:rsidRPr="00862AF4" w:rsidRDefault="001B52B6" w:rsidP="00862AF4">
      <w:pPr>
        <w:spacing w:after="0" w:line="240" w:lineRule="auto"/>
        <w:jc w:val="both"/>
        <w:rPr>
          <w:rFonts w:ascii="Arial Narrow" w:hAnsi="Arial Narrow"/>
          <w:iCs/>
          <w:sz w:val="22"/>
          <w:szCs w:val="22"/>
        </w:rPr>
      </w:pPr>
    </w:p>
    <w:p w:rsidR="001B52B6" w:rsidRPr="00862AF4" w:rsidRDefault="001B52B6" w:rsidP="00862AF4">
      <w:pPr>
        <w:spacing w:after="0" w:line="240" w:lineRule="auto"/>
        <w:jc w:val="both"/>
        <w:rPr>
          <w:rFonts w:ascii="Arial Narrow" w:hAnsi="Arial Narrow" w:cs="Arial"/>
          <w:sz w:val="22"/>
          <w:szCs w:val="22"/>
        </w:rPr>
      </w:pPr>
      <w:r w:rsidRPr="00862AF4">
        <w:rPr>
          <w:rFonts w:ascii="Arial Narrow" w:hAnsi="Arial Narrow"/>
          <w:sz w:val="22"/>
          <w:szCs w:val="22"/>
        </w:rPr>
        <w:t xml:space="preserve">Après avoir entendu l'exposé de Monsieur le Maire et en avoir délibéré, le Conseil Municipal décide </w:t>
      </w:r>
      <w:r w:rsidRPr="00862AF4">
        <w:rPr>
          <w:rFonts w:ascii="Arial Narrow" w:hAnsi="Arial Narrow" w:cs="Arial"/>
          <w:sz w:val="22"/>
          <w:szCs w:val="22"/>
        </w:rPr>
        <w:t>à 1 voix « abstention » (Lamoureux) et 20 voix « pour »</w:t>
      </w:r>
    </w:p>
    <w:p w:rsidR="001B52B6" w:rsidRPr="00862AF4" w:rsidRDefault="001B52B6" w:rsidP="00862AF4">
      <w:pPr>
        <w:spacing w:after="0" w:line="240" w:lineRule="auto"/>
        <w:jc w:val="both"/>
        <w:rPr>
          <w:rFonts w:ascii="Arial Narrow" w:hAnsi="Arial Narrow"/>
          <w:sz w:val="22"/>
          <w:szCs w:val="22"/>
        </w:rPr>
      </w:pPr>
    </w:p>
    <w:p w:rsidR="001B52B6" w:rsidRPr="00862AF4" w:rsidRDefault="001B52B6" w:rsidP="00862AF4">
      <w:pPr>
        <w:numPr>
          <w:ilvl w:val="0"/>
          <w:numId w:val="25"/>
        </w:numPr>
        <w:spacing w:after="0" w:line="240" w:lineRule="auto"/>
        <w:jc w:val="both"/>
        <w:rPr>
          <w:rFonts w:ascii="Arial Narrow" w:hAnsi="Arial Narrow"/>
          <w:sz w:val="22"/>
          <w:szCs w:val="22"/>
        </w:rPr>
      </w:pPr>
      <w:r w:rsidRPr="00862AF4">
        <w:rPr>
          <w:rFonts w:ascii="Arial Narrow" w:hAnsi="Arial Narrow"/>
          <w:sz w:val="22"/>
          <w:szCs w:val="22"/>
        </w:rPr>
        <w:t>La mise en place du plan de formation 2013 au 1</w:t>
      </w:r>
      <w:r w:rsidRPr="00862AF4">
        <w:rPr>
          <w:rFonts w:ascii="Arial Narrow" w:hAnsi="Arial Narrow"/>
          <w:sz w:val="22"/>
          <w:szCs w:val="22"/>
          <w:vertAlign w:val="superscript"/>
        </w:rPr>
        <w:t>er</w:t>
      </w:r>
      <w:r w:rsidRPr="00862AF4">
        <w:rPr>
          <w:rFonts w:ascii="Arial Narrow" w:hAnsi="Arial Narrow"/>
          <w:sz w:val="22"/>
          <w:szCs w:val="22"/>
        </w:rPr>
        <w:t xml:space="preserve"> janvier 2013</w:t>
      </w:r>
    </w:p>
    <w:p w:rsidR="001B52B6" w:rsidRPr="00862AF4" w:rsidRDefault="001B52B6" w:rsidP="00862AF4">
      <w:pPr>
        <w:spacing w:after="0" w:line="240" w:lineRule="auto"/>
        <w:jc w:val="both"/>
        <w:rPr>
          <w:rFonts w:ascii="Arial Narrow" w:hAnsi="Arial Narrow"/>
          <w:sz w:val="22"/>
          <w:szCs w:val="22"/>
        </w:rPr>
      </w:pPr>
    </w:p>
    <w:p w:rsidR="001B52B6" w:rsidRPr="00862AF4" w:rsidRDefault="001B52B6" w:rsidP="00862AF4">
      <w:pPr>
        <w:spacing w:after="0" w:line="240" w:lineRule="auto"/>
        <w:rPr>
          <w:rFonts w:ascii="Arial Narrow" w:hAnsi="Arial Narrow"/>
          <w:sz w:val="22"/>
          <w:szCs w:val="22"/>
        </w:rPr>
      </w:pPr>
      <w:r w:rsidRPr="00862AF4">
        <w:rPr>
          <w:rFonts w:ascii="Arial Narrow" w:hAnsi="Arial Narrow"/>
          <w:b/>
          <w:bCs/>
          <w:sz w:val="22"/>
          <w:szCs w:val="22"/>
          <w:u w:val="single"/>
        </w:rPr>
        <w:t>2013/032 – CONVENTION CADRE DE FORMATION  2013 AVEC LE CNFPT</w:t>
      </w: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ab/>
      </w:r>
      <w:r w:rsidRPr="00862AF4">
        <w:rPr>
          <w:rFonts w:ascii="Arial Narrow" w:hAnsi="Arial Narrow"/>
          <w:sz w:val="22"/>
          <w:szCs w:val="22"/>
        </w:rPr>
        <w:tab/>
      </w: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Monsieur le Maire expose que le Centre Nationale de la Fonction Publique Territoriale (CNFPT) propose une convention cadre de partenariat pour permettre le financement des actions de formation qui ne sont pas  couvertes par la cotisation CNFPT.</w:t>
      </w:r>
    </w:p>
    <w:p w:rsidR="001B52B6" w:rsidRPr="00862AF4" w:rsidRDefault="001B52B6" w:rsidP="00862AF4">
      <w:pPr>
        <w:spacing w:after="0" w:line="240" w:lineRule="auto"/>
        <w:jc w:val="both"/>
        <w:rPr>
          <w:rFonts w:ascii="Arial Narrow" w:hAnsi="Arial Narrow"/>
          <w:sz w:val="22"/>
          <w:szCs w:val="22"/>
        </w:rPr>
      </w:pPr>
      <w:r w:rsidRPr="00862AF4">
        <w:rPr>
          <w:rFonts w:ascii="Arial Narrow" w:hAnsi="Arial Narrow"/>
          <w:sz w:val="22"/>
          <w:szCs w:val="22"/>
        </w:rPr>
        <w:t>Ce document est indispensable et préalable pour permettre aux agents de suivre des formations payantes en cours d’année et n’engage pas la collectivité mais précise le cadre d’une éventuelle commande.</w:t>
      </w:r>
    </w:p>
    <w:p w:rsidR="001B52B6" w:rsidRPr="00862AF4" w:rsidRDefault="001B52B6" w:rsidP="00862AF4">
      <w:pPr>
        <w:spacing w:after="0" w:line="240" w:lineRule="auto"/>
        <w:jc w:val="both"/>
        <w:rPr>
          <w:rFonts w:ascii="Arial Narrow" w:hAnsi="Arial Narrow" w:cs="Arial"/>
          <w:sz w:val="22"/>
          <w:szCs w:val="22"/>
        </w:rPr>
      </w:pPr>
    </w:p>
    <w:p w:rsidR="001B52B6" w:rsidRPr="00862AF4" w:rsidRDefault="001B52B6" w:rsidP="00862AF4">
      <w:pPr>
        <w:spacing w:after="0" w:line="240" w:lineRule="auto"/>
        <w:jc w:val="both"/>
        <w:rPr>
          <w:rFonts w:ascii="Arial Narrow" w:hAnsi="Arial Narrow" w:cs="Arial"/>
          <w:sz w:val="22"/>
          <w:szCs w:val="22"/>
        </w:rPr>
      </w:pPr>
      <w:r w:rsidRPr="00862AF4">
        <w:rPr>
          <w:rFonts w:ascii="Arial Narrow" w:hAnsi="Arial Narrow" w:cs="Arial"/>
          <w:sz w:val="22"/>
          <w:szCs w:val="22"/>
        </w:rPr>
        <w:t>Après en avoir délibéré, le Conseil Municipal, à l’unanimité des membres votants décide :</w:t>
      </w:r>
    </w:p>
    <w:p w:rsidR="001B52B6" w:rsidRPr="00862AF4" w:rsidRDefault="001B52B6" w:rsidP="00862AF4">
      <w:pPr>
        <w:spacing w:after="0" w:line="240" w:lineRule="auto"/>
        <w:jc w:val="both"/>
        <w:rPr>
          <w:rFonts w:ascii="Arial Narrow" w:hAnsi="Arial Narrow" w:cs="Arial"/>
          <w:sz w:val="22"/>
          <w:szCs w:val="22"/>
        </w:rPr>
      </w:pPr>
    </w:p>
    <w:p w:rsidR="001B52B6" w:rsidRPr="00862AF4" w:rsidRDefault="001B52B6" w:rsidP="00862AF4">
      <w:pPr>
        <w:numPr>
          <w:ilvl w:val="0"/>
          <w:numId w:val="26"/>
        </w:numPr>
        <w:spacing w:after="0" w:line="240" w:lineRule="auto"/>
        <w:jc w:val="both"/>
        <w:rPr>
          <w:rFonts w:ascii="Arial Narrow" w:hAnsi="Arial Narrow" w:cs="Arial"/>
          <w:sz w:val="22"/>
          <w:szCs w:val="22"/>
        </w:rPr>
      </w:pPr>
      <w:r w:rsidRPr="00862AF4">
        <w:rPr>
          <w:rFonts w:ascii="Arial Narrow" w:hAnsi="Arial Narrow" w:cs="Arial"/>
          <w:sz w:val="22"/>
          <w:szCs w:val="22"/>
        </w:rPr>
        <w:t>D’accepter la convention proposée par le CNFPT de cadre de formation 2013</w:t>
      </w:r>
    </w:p>
    <w:p w:rsidR="001B52B6" w:rsidRPr="00862AF4" w:rsidRDefault="001B52B6" w:rsidP="00862AF4">
      <w:pPr>
        <w:numPr>
          <w:ilvl w:val="0"/>
          <w:numId w:val="26"/>
        </w:numPr>
        <w:spacing w:after="0" w:line="240" w:lineRule="auto"/>
        <w:jc w:val="both"/>
        <w:rPr>
          <w:rFonts w:ascii="Arial Narrow" w:hAnsi="Arial Narrow" w:cs="Arial"/>
          <w:sz w:val="22"/>
          <w:szCs w:val="22"/>
        </w:rPr>
      </w:pPr>
      <w:r w:rsidRPr="00862AF4">
        <w:rPr>
          <w:rFonts w:ascii="Arial Narrow" w:hAnsi="Arial Narrow" w:cs="Arial"/>
          <w:sz w:val="22"/>
          <w:szCs w:val="22"/>
        </w:rPr>
        <w:lastRenderedPageBreak/>
        <w:t>D’autoriser Le Maire à signer ladite convention</w:t>
      </w:r>
    </w:p>
    <w:p w:rsidR="001B52B6" w:rsidRPr="00862AF4" w:rsidRDefault="001B52B6"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rPr>
          <w:rFonts w:ascii="Arial Narrow" w:hAnsi="Arial Narrow"/>
          <w:sz w:val="22"/>
          <w:szCs w:val="22"/>
          <w:u w:val="single"/>
        </w:rPr>
      </w:pPr>
      <w:r w:rsidRPr="00862AF4">
        <w:rPr>
          <w:rFonts w:ascii="Arial Narrow" w:hAnsi="Arial Narrow"/>
          <w:b/>
          <w:bCs/>
          <w:sz w:val="22"/>
          <w:szCs w:val="22"/>
          <w:u w:val="single"/>
        </w:rPr>
        <w:t>2013/033 – ADHESIONS ET RETRAITS 2012 SICTIAM</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sz w:val="22"/>
          <w:szCs w:val="22"/>
        </w:rPr>
      </w:pPr>
      <w:r w:rsidRPr="00862AF4">
        <w:rPr>
          <w:rFonts w:ascii="Arial Narrow" w:hAnsi="Arial Narrow"/>
          <w:sz w:val="22"/>
          <w:szCs w:val="22"/>
        </w:rPr>
        <w:t>Monsieur le Maire informe le Conseil Municipal que le Comité Syndical du SICTIAM, qui s’est tenu en date du 7 mars 2013, a décidé d’approuver l’adhésion et le retrait des collectivités et établissements suivants et ce, en application de l’article L 5211-18.1 :</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b/>
          <w:sz w:val="22"/>
          <w:szCs w:val="22"/>
          <w:u w:val="single"/>
        </w:rPr>
      </w:pPr>
      <w:r w:rsidRPr="00862AF4">
        <w:rPr>
          <w:rFonts w:ascii="Arial Narrow" w:hAnsi="Arial Narrow"/>
          <w:b/>
          <w:sz w:val="22"/>
          <w:szCs w:val="22"/>
          <w:u w:val="single"/>
        </w:rPr>
        <w:t>ADHESIONS :</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b/>
          <w:sz w:val="22"/>
          <w:szCs w:val="22"/>
          <w:u w:val="single"/>
        </w:rPr>
      </w:pPr>
      <w:r w:rsidRPr="00862AF4">
        <w:rPr>
          <w:rFonts w:ascii="Arial Narrow" w:hAnsi="Arial Narrow"/>
          <w:b/>
          <w:sz w:val="22"/>
          <w:szCs w:val="22"/>
          <w:u w:val="single"/>
        </w:rPr>
        <w:t>Toutes compétences :</w:t>
      </w:r>
    </w:p>
    <w:p w:rsidR="008D03A0" w:rsidRPr="00862AF4" w:rsidRDefault="008D03A0" w:rsidP="00862AF4">
      <w:pPr>
        <w:spacing w:after="0" w:line="240" w:lineRule="auto"/>
        <w:ind w:left="720"/>
        <w:jc w:val="both"/>
        <w:rPr>
          <w:rFonts w:ascii="Arial Narrow" w:hAnsi="Arial Narrow"/>
          <w:sz w:val="22"/>
          <w:szCs w:val="22"/>
        </w:rPr>
      </w:pP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Communauté d’agglomération du Gard Rhodanien</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Bagnols sur Cèze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Vence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SIVOM de la Tinée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SIVOM du Canton de </w:t>
      </w:r>
      <w:proofErr w:type="spellStart"/>
      <w:r w:rsidRPr="00862AF4">
        <w:rPr>
          <w:rFonts w:ascii="Arial Narrow" w:hAnsi="Arial Narrow"/>
          <w:sz w:val="22"/>
          <w:szCs w:val="22"/>
        </w:rPr>
        <w:t>Roquebilière</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Ports Toulon Provence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Syndicat Mixte pour le Développement de la Vallée de la Vésubie et du </w:t>
      </w:r>
      <w:proofErr w:type="spellStart"/>
      <w:r w:rsidRPr="00862AF4">
        <w:rPr>
          <w:rFonts w:ascii="Arial Narrow" w:hAnsi="Arial Narrow"/>
          <w:sz w:val="22"/>
          <w:szCs w:val="22"/>
        </w:rPr>
        <w:t>Valdeblore</w:t>
      </w:r>
      <w:proofErr w:type="spellEnd"/>
    </w:p>
    <w:p w:rsidR="008D03A0" w:rsidRPr="00862AF4" w:rsidRDefault="008D03A0" w:rsidP="00862AF4">
      <w:pPr>
        <w:spacing w:after="0" w:line="240" w:lineRule="auto"/>
        <w:ind w:left="720"/>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b/>
          <w:sz w:val="22"/>
          <w:szCs w:val="22"/>
          <w:u w:val="single"/>
        </w:rPr>
      </w:pPr>
      <w:r w:rsidRPr="00862AF4">
        <w:rPr>
          <w:rFonts w:ascii="Arial Narrow" w:hAnsi="Arial Narrow"/>
          <w:b/>
          <w:sz w:val="22"/>
          <w:szCs w:val="22"/>
          <w:u w:val="single"/>
        </w:rPr>
        <w:t>Compétence 8 et autres :</w:t>
      </w:r>
    </w:p>
    <w:p w:rsidR="008D03A0" w:rsidRPr="00862AF4" w:rsidRDefault="008D03A0" w:rsidP="00862AF4">
      <w:pPr>
        <w:spacing w:after="0" w:line="240" w:lineRule="auto"/>
        <w:ind w:left="720"/>
        <w:jc w:val="both"/>
        <w:rPr>
          <w:rFonts w:ascii="Arial Narrow" w:hAnsi="Arial Narrow"/>
          <w:sz w:val="22"/>
          <w:szCs w:val="22"/>
        </w:rPr>
      </w:pP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Syndicat Intercommunal Gourdon </w:t>
      </w:r>
      <w:proofErr w:type="spellStart"/>
      <w:r w:rsidRPr="00862AF4">
        <w:rPr>
          <w:rFonts w:ascii="Arial Narrow" w:hAnsi="Arial Narrow"/>
          <w:sz w:val="22"/>
          <w:szCs w:val="22"/>
        </w:rPr>
        <w:t>Tourettes</w:t>
      </w:r>
      <w:proofErr w:type="spellEnd"/>
      <w:r w:rsidRPr="00862AF4">
        <w:rPr>
          <w:rFonts w:ascii="Arial Narrow" w:hAnsi="Arial Narrow"/>
          <w:sz w:val="22"/>
          <w:szCs w:val="22"/>
        </w:rPr>
        <w:t xml:space="preserve"> sur Loup</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Six Fours Les Plages</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Ouvert THD PACA</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Le </w:t>
      </w:r>
      <w:proofErr w:type="spellStart"/>
      <w:r w:rsidRPr="00862AF4">
        <w:rPr>
          <w:rFonts w:ascii="Arial Narrow" w:hAnsi="Arial Narrow"/>
          <w:sz w:val="22"/>
          <w:szCs w:val="22"/>
        </w:rPr>
        <w:t>Pradet</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Tignes</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Caisse des écoles de Toulon</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Puget-Ville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Saint </w:t>
      </w:r>
      <w:proofErr w:type="spellStart"/>
      <w:r w:rsidRPr="00862AF4">
        <w:rPr>
          <w:rFonts w:ascii="Arial Narrow" w:hAnsi="Arial Narrow"/>
          <w:sz w:val="22"/>
          <w:szCs w:val="22"/>
        </w:rPr>
        <w:t>Maximim</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CCAS de </w:t>
      </w:r>
      <w:proofErr w:type="spellStart"/>
      <w:r w:rsidRPr="00862AF4">
        <w:rPr>
          <w:rFonts w:ascii="Arial Narrow" w:hAnsi="Arial Narrow"/>
          <w:sz w:val="22"/>
          <w:szCs w:val="22"/>
        </w:rPr>
        <w:t>Néoules</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CCAS de Puget-Sur-Argens</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w:t>
      </w:r>
      <w:proofErr w:type="spellStart"/>
      <w:r w:rsidRPr="00862AF4">
        <w:rPr>
          <w:rFonts w:ascii="Arial Narrow" w:hAnsi="Arial Narrow"/>
          <w:sz w:val="22"/>
          <w:szCs w:val="22"/>
        </w:rPr>
        <w:t>Malaussène</w:t>
      </w:r>
      <w:proofErr w:type="spellEnd"/>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b/>
          <w:sz w:val="22"/>
          <w:szCs w:val="22"/>
          <w:u w:val="single"/>
        </w:rPr>
      </w:pPr>
      <w:r w:rsidRPr="00862AF4">
        <w:rPr>
          <w:rFonts w:ascii="Arial Narrow" w:hAnsi="Arial Narrow"/>
          <w:b/>
          <w:sz w:val="22"/>
          <w:szCs w:val="22"/>
          <w:u w:val="single"/>
        </w:rPr>
        <w:t>RETRAITS :</w:t>
      </w:r>
    </w:p>
    <w:p w:rsidR="008D03A0" w:rsidRPr="00862AF4" w:rsidRDefault="008D03A0" w:rsidP="00862AF4">
      <w:pPr>
        <w:spacing w:after="0" w:line="240" w:lineRule="auto"/>
        <w:jc w:val="both"/>
        <w:rPr>
          <w:rFonts w:ascii="Arial Narrow" w:hAnsi="Arial Narrow"/>
          <w:b/>
          <w:sz w:val="22"/>
          <w:szCs w:val="22"/>
          <w:u w:val="single"/>
        </w:rPr>
      </w:pPr>
    </w:p>
    <w:p w:rsidR="008D03A0" w:rsidRPr="00862AF4" w:rsidRDefault="008D03A0" w:rsidP="00862AF4">
      <w:pPr>
        <w:spacing w:after="0" w:line="240" w:lineRule="auto"/>
        <w:jc w:val="both"/>
        <w:rPr>
          <w:rFonts w:ascii="Arial Narrow" w:hAnsi="Arial Narrow"/>
          <w:b/>
          <w:sz w:val="22"/>
          <w:szCs w:val="22"/>
          <w:u w:val="single"/>
        </w:rPr>
      </w:pPr>
      <w:r w:rsidRPr="00862AF4">
        <w:rPr>
          <w:rFonts w:ascii="Arial Narrow" w:hAnsi="Arial Narrow"/>
          <w:b/>
          <w:sz w:val="22"/>
          <w:szCs w:val="22"/>
          <w:u w:val="single"/>
        </w:rPr>
        <w:t>Toutes compétences :</w:t>
      </w:r>
    </w:p>
    <w:p w:rsidR="008D03A0" w:rsidRPr="00862AF4" w:rsidRDefault="008D03A0" w:rsidP="00862AF4">
      <w:pPr>
        <w:spacing w:after="0" w:line="240" w:lineRule="auto"/>
        <w:jc w:val="both"/>
        <w:rPr>
          <w:rFonts w:ascii="Arial Narrow" w:hAnsi="Arial Narrow"/>
          <w:b/>
          <w:sz w:val="22"/>
          <w:szCs w:val="22"/>
          <w:u w:val="single"/>
        </w:rPr>
      </w:pP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w:t>
      </w:r>
      <w:proofErr w:type="spellStart"/>
      <w:r w:rsidRPr="00862AF4">
        <w:rPr>
          <w:rFonts w:ascii="Arial Narrow" w:hAnsi="Arial Narrow"/>
          <w:sz w:val="22"/>
          <w:szCs w:val="22"/>
        </w:rPr>
        <w:t>Castellet</w:t>
      </w:r>
      <w:proofErr w:type="spellEnd"/>
      <w:r w:rsidRPr="00862AF4">
        <w:rPr>
          <w:rFonts w:ascii="Arial Narrow" w:hAnsi="Arial Narrow"/>
          <w:sz w:val="22"/>
          <w:szCs w:val="22"/>
        </w:rPr>
        <w:t xml:space="preserve"> Les </w:t>
      </w:r>
      <w:proofErr w:type="spellStart"/>
      <w:r w:rsidRPr="00862AF4">
        <w:rPr>
          <w:rFonts w:ascii="Arial Narrow" w:hAnsi="Arial Narrow"/>
          <w:sz w:val="22"/>
          <w:szCs w:val="22"/>
        </w:rPr>
        <w:t>Sausses</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de Développement Durable de l’Est Var (SMIDDEV)</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des massifs de l’</w:t>
      </w:r>
      <w:proofErr w:type="spellStart"/>
      <w:r w:rsidRPr="00862AF4">
        <w:rPr>
          <w:rFonts w:ascii="Arial Narrow" w:hAnsi="Arial Narrow"/>
          <w:sz w:val="22"/>
          <w:szCs w:val="22"/>
        </w:rPr>
        <w:t>Audibergue</w:t>
      </w:r>
      <w:proofErr w:type="spellEnd"/>
      <w:r w:rsidRPr="00862AF4">
        <w:rPr>
          <w:rFonts w:ascii="Arial Narrow" w:hAnsi="Arial Narrow"/>
          <w:sz w:val="22"/>
          <w:szCs w:val="22"/>
        </w:rPr>
        <w:t>, de l’</w:t>
      </w:r>
      <w:proofErr w:type="spellStart"/>
      <w:r w:rsidRPr="00862AF4">
        <w:rPr>
          <w:rFonts w:ascii="Arial Narrow" w:hAnsi="Arial Narrow"/>
          <w:sz w:val="22"/>
          <w:szCs w:val="22"/>
        </w:rPr>
        <w:t>Estéron</w:t>
      </w:r>
      <w:proofErr w:type="spellEnd"/>
      <w:r w:rsidRPr="00862AF4">
        <w:rPr>
          <w:rFonts w:ascii="Arial Narrow" w:hAnsi="Arial Narrow"/>
          <w:sz w:val="22"/>
          <w:szCs w:val="22"/>
        </w:rPr>
        <w:t xml:space="preserve"> et du </w:t>
      </w:r>
      <w:proofErr w:type="spellStart"/>
      <w:r w:rsidRPr="00862AF4">
        <w:rPr>
          <w:rFonts w:ascii="Arial Narrow" w:hAnsi="Arial Narrow"/>
          <w:sz w:val="22"/>
          <w:szCs w:val="22"/>
        </w:rPr>
        <w:t>Cheiron</w:t>
      </w:r>
      <w:proofErr w:type="spellEnd"/>
      <w:r w:rsidRPr="00862AF4">
        <w:rPr>
          <w:rFonts w:ascii="Arial Narrow" w:hAnsi="Arial Narrow"/>
          <w:sz w:val="22"/>
          <w:szCs w:val="22"/>
        </w:rPr>
        <w:t xml:space="preserve"> (SYMAEC)</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sz w:val="22"/>
          <w:szCs w:val="22"/>
        </w:rPr>
      </w:pPr>
      <w:r w:rsidRPr="00862AF4">
        <w:rPr>
          <w:rFonts w:ascii="Arial Narrow" w:hAnsi="Arial Narrow"/>
          <w:sz w:val="22"/>
          <w:szCs w:val="22"/>
        </w:rPr>
        <w:t>Suite à cet exposé, Monsieur Le Maire invite l’assemblée à délibérer sur ces adhésions et retraits.</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le Conseil Municipal à l’unanimité des membres votants :</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numPr>
          <w:ilvl w:val="0"/>
          <w:numId w:val="27"/>
        </w:numPr>
        <w:spacing w:after="0" w:line="240" w:lineRule="auto"/>
        <w:jc w:val="both"/>
        <w:rPr>
          <w:rFonts w:ascii="Arial Narrow" w:hAnsi="Arial Narrow"/>
          <w:sz w:val="22"/>
          <w:szCs w:val="22"/>
        </w:rPr>
      </w:pPr>
      <w:r w:rsidRPr="00862AF4">
        <w:rPr>
          <w:rFonts w:ascii="Arial Narrow" w:hAnsi="Arial Narrow"/>
          <w:sz w:val="22"/>
          <w:szCs w:val="22"/>
        </w:rPr>
        <w:t>Approuve les adhésions suivantes :</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Communauté d’agglomération du Gard Rhodanien</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Bagnols sur Cèze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Vence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SIVOM de la Tinée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SIVOM du Canton de </w:t>
      </w:r>
      <w:proofErr w:type="spellStart"/>
      <w:r w:rsidRPr="00862AF4">
        <w:rPr>
          <w:rFonts w:ascii="Arial Narrow" w:hAnsi="Arial Narrow"/>
          <w:sz w:val="22"/>
          <w:szCs w:val="22"/>
        </w:rPr>
        <w:t>Roquebilière</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Ports Toulon Provence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Syndicat Mixte pour le Développement de la Vallée de la Vésubie et du </w:t>
      </w:r>
      <w:proofErr w:type="spellStart"/>
      <w:r w:rsidRPr="00862AF4">
        <w:rPr>
          <w:rFonts w:ascii="Arial Narrow" w:hAnsi="Arial Narrow"/>
          <w:sz w:val="22"/>
          <w:szCs w:val="22"/>
        </w:rPr>
        <w:t>Valdeblore</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lastRenderedPageBreak/>
        <w:t xml:space="preserve">Syndicat Intercommunal Gourdon </w:t>
      </w:r>
      <w:proofErr w:type="spellStart"/>
      <w:r w:rsidRPr="00862AF4">
        <w:rPr>
          <w:rFonts w:ascii="Arial Narrow" w:hAnsi="Arial Narrow"/>
          <w:sz w:val="22"/>
          <w:szCs w:val="22"/>
        </w:rPr>
        <w:t>Tourettes</w:t>
      </w:r>
      <w:proofErr w:type="spellEnd"/>
      <w:r w:rsidRPr="00862AF4">
        <w:rPr>
          <w:rFonts w:ascii="Arial Narrow" w:hAnsi="Arial Narrow"/>
          <w:sz w:val="22"/>
          <w:szCs w:val="22"/>
        </w:rPr>
        <w:t xml:space="preserve"> sur Loup</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Six Fours Les Plages</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Ouvert THD PACA</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Le </w:t>
      </w:r>
      <w:proofErr w:type="spellStart"/>
      <w:r w:rsidRPr="00862AF4">
        <w:rPr>
          <w:rFonts w:ascii="Arial Narrow" w:hAnsi="Arial Narrow"/>
          <w:sz w:val="22"/>
          <w:szCs w:val="22"/>
        </w:rPr>
        <w:t>Pradet</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Tignes</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Caisse des écoles de Toulon</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Mairie de Puget-Ville</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Saint </w:t>
      </w:r>
      <w:proofErr w:type="spellStart"/>
      <w:r w:rsidRPr="00862AF4">
        <w:rPr>
          <w:rFonts w:ascii="Arial Narrow" w:hAnsi="Arial Narrow"/>
          <w:sz w:val="22"/>
          <w:szCs w:val="22"/>
        </w:rPr>
        <w:t>Maximim</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CCAS de </w:t>
      </w:r>
      <w:proofErr w:type="spellStart"/>
      <w:r w:rsidRPr="00862AF4">
        <w:rPr>
          <w:rFonts w:ascii="Arial Narrow" w:hAnsi="Arial Narrow"/>
          <w:sz w:val="22"/>
          <w:szCs w:val="22"/>
        </w:rPr>
        <w:t>Néoules</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CCAS de Puget-Sur-Argens</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w:t>
      </w:r>
      <w:proofErr w:type="spellStart"/>
      <w:r w:rsidRPr="00862AF4">
        <w:rPr>
          <w:rFonts w:ascii="Arial Narrow" w:hAnsi="Arial Narrow"/>
          <w:sz w:val="22"/>
          <w:szCs w:val="22"/>
        </w:rPr>
        <w:t>Malaussène</w:t>
      </w:r>
      <w:proofErr w:type="spellEnd"/>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numPr>
          <w:ilvl w:val="0"/>
          <w:numId w:val="27"/>
        </w:numPr>
        <w:spacing w:after="0" w:line="240" w:lineRule="auto"/>
        <w:jc w:val="both"/>
        <w:rPr>
          <w:rFonts w:ascii="Arial Narrow" w:hAnsi="Arial Narrow"/>
          <w:sz w:val="22"/>
          <w:szCs w:val="22"/>
        </w:rPr>
      </w:pPr>
      <w:r w:rsidRPr="00862AF4">
        <w:rPr>
          <w:rFonts w:ascii="Arial Narrow" w:hAnsi="Arial Narrow"/>
          <w:sz w:val="22"/>
          <w:szCs w:val="22"/>
        </w:rPr>
        <w:t>Approuve les retraits suivants :</w:t>
      </w:r>
    </w:p>
    <w:p w:rsidR="008D03A0" w:rsidRPr="00862AF4" w:rsidRDefault="008D03A0" w:rsidP="00862AF4">
      <w:pPr>
        <w:spacing w:after="0" w:line="240" w:lineRule="auto"/>
        <w:rPr>
          <w:rFonts w:ascii="Arial Narrow" w:hAnsi="Arial Narrow"/>
          <w:sz w:val="22"/>
          <w:szCs w:val="22"/>
        </w:rPr>
      </w:pP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 xml:space="preserve">Mairie de </w:t>
      </w:r>
      <w:proofErr w:type="spellStart"/>
      <w:r w:rsidRPr="00862AF4">
        <w:rPr>
          <w:rFonts w:ascii="Arial Narrow" w:hAnsi="Arial Narrow"/>
          <w:sz w:val="22"/>
          <w:szCs w:val="22"/>
        </w:rPr>
        <w:t>Castellet</w:t>
      </w:r>
      <w:proofErr w:type="spellEnd"/>
      <w:r w:rsidRPr="00862AF4">
        <w:rPr>
          <w:rFonts w:ascii="Arial Narrow" w:hAnsi="Arial Narrow"/>
          <w:sz w:val="22"/>
          <w:szCs w:val="22"/>
        </w:rPr>
        <w:t xml:space="preserve"> Les </w:t>
      </w:r>
      <w:proofErr w:type="spellStart"/>
      <w:r w:rsidRPr="00862AF4">
        <w:rPr>
          <w:rFonts w:ascii="Arial Narrow" w:hAnsi="Arial Narrow"/>
          <w:sz w:val="22"/>
          <w:szCs w:val="22"/>
        </w:rPr>
        <w:t>Sausses</w:t>
      </w:r>
      <w:proofErr w:type="spellEnd"/>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de Développement Durable de l’Est Var (SMIDDEV)</w:t>
      </w:r>
    </w:p>
    <w:p w:rsidR="008D03A0" w:rsidRPr="00862AF4" w:rsidRDefault="008D03A0" w:rsidP="00862AF4">
      <w:pPr>
        <w:numPr>
          <w:ilvl w:val="0"/>
          <w:numId w:val="28"/>
        </w:numPr>
        <w:spacing w:after="0" w:line="240" w:lineRule="auto"/>
        <w:jc w:val="both"/>
        <w:rPr>
          <w:rFonts w:ascii="Arial Narrow" w:hAnsi="Arial Narrow"/>
          <w:sz w:val="22"/>
          <w:szCs w:val="22"/>
        </w:rPr>
      </w:pPr>
      <w:r w:rsidRPr="00862AF4">
        <w:rPr>
          <w:rFonts w:ascii="Arial Narrow" w:hAnsi="Arial Narrow"/>
          <w:sz w:val="22"/>
          <w:szCs w:val="22"/>
        </w:rPr>
        <w:t>Syndicat Mixte des massifs de l’</w:t>
      </w:r>
      <w:proofErr w:type="spellStart"/>
      <w:r w:rsidRPr="00862AF4">
        <w:rPr>
          <w:rFonts w:ascii="Arial Narrow" w:hAnsi="Arial Narrow"/>
          <w:sz w:val="22"/>
          <w:szCs w:val="22"/>
        </w:rPr>
        <w:t>Audibergue</w:t>
      </w:r>
      <w:proofErr w:type="spellEnd"/>
      <w:r w:rsidRPr="00862AF4">
        <w:rPr>
          <w:rFonts w:ascii="Arial Narrow" w:hAnsi="Arial Narrow"/>
          <w:sz w:val="22"/>
          <w:szCs w:val="22"/>
        </w:rPr>
        <w:t>, de l’</w:t>
      </w:r>
      <w:proofErr w:type="spellStart"/>
      <w:r w:rsidRPr="00862AF4">
        <w:rPr>
          <w:rFonts w:ascii="Arial Narrow" w:hAnsi="Arial Narrow"/>
          <w:sz w:val="22"/>
          <w:szCs w:val="22"/>
        </w:rPr>
        <w:t>Estéron</w:t>
      </w:r>
      <w:proofErr w:type="spellEnd"/>
      <w:r w:rsidRPr="00862AF4">
        <w:rPr>
          <w:rFonts w:ascii="Arial Narrow" w:hAnsi="Arial Narrow"/>
          <w:sz w:val="22"/>
          <w:szCs w:val="22"/>
        </w:rPr>
        <w:t xml:space="preserve"> et du </w:t>
      </w:r>
      <w:proofErr w:type="spellStart"/>
      <w:r w:rsidRPr="00862AF4">
        <w:rPr>
          <w:rFonts w:ascii="Arial Narrow" w:hAnsi="Arial Narrow"/>
          <w:sz w:val="22"/>
          <w:szCs w:val="22"/>
        </w:rPr>
        <w:t>Cheiron</w:t>
      </w:r>
      <w:proofErr w:type="spellEnd"/>
      <w:r w:rsidRPr="00862AF4">
        <w:rPr>
          <w:rFonts w:ascii="Arial Narrow" w:hAnsi="Arial Narrow"/>
          <w:sz w:val="22"/>
          <w:szCs w:val="22"/>
        </w:rPr>
        <w:t xml:space="preserve"> (SYMAEC)</w:t>
      </w:r>
    </w:p>
    <w:p w:rsidR="008D03A0" w:rsidRPr="00862AF4" w:rsidRDefault="008D03A0" w:rsidP="00862AF4">
      <w:pPr>
        <w:spacing w:after="0" w:line="240" w:lineRule="auto"/>
        <w:rPr>
          <w:rFonts w:ascii="Arial Narrow" w:hAnsi="Arial Narrow"/>
          <w:sz w:val="22"/>
          <w:szCs w:val="22"/>
        </w:rPr>
      </w:pPr>
    </w:p>
    <w:p w:rsidR="001B52B6" w:rsidRPr="00862AF4" w:rsidRDefault="008D03A0"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sz w:val="22"/>
          <w:szCs w:val="22"/>
        </w:rPr>
        <w:t xml:space="preserve"> : </w:t>
      </w:r>
      <w:r w:rsidRPr="00862AF4">
        <w:rPr>
          <w:rFonts w:ascii="Arial Narrow" w:hAnsi="Arial Narrow"/>
          <w:i/>
          <w:sz w:val="22"/>
          <w:szCs w:val="22"/>
        </w:rPr>
        <w:t>Monsieur Cantoni souhaiterait que soit rédigé un courrier à l’attention du SICTIAM leur indiquant que le site web n’est pas très esthétique. Madame Thibaudeau indique qu’il existe un nouveau système mais qu’il est difficile et chronophage à mettre en place. Monsieur Cantoni voit là une opportunité de changer de prestataire, mais Madame Thibaudeau rappelle que toutes les procédures dématérialisées passent par le SICTIAM. Elle rappelle que le coût du site web par le SICTIAM est minime.</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sz w:val="22"/>
          <w:szCs w:val="22"/>
          <w:u w:val="single"/>
        </w:rPr>
      </w:pPr>
      <w:r w:rsidRPr="00862AF4">
        <w:rPr>
          <w:rFonts w:ascii="Arial Narrow" w:hAnsi="Arial Narrow"/>
          <w:b/>
          <w:bCs/>
          <w:sz w:val="22"/>
          <w:szCs w:val="22"/>
          <w:u w:val="single"/>
        </w:rPr>
        <w:t>2013/034 – CONVENTION DE MISE A DISPOSITION DE SERVICES DE LA COMMUNE AU PROFIT DE LA CCTS POUR L’EXERCICE DE SES COMPETENCES JEUNESSE ET PETITE ENFANCE</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sz w:val="22"/>
          <w:szCs w:val="22"/>
        </w:rPr>
      </w:pPr>
      <w:r w:rsidRPr="00862AF4">
        <w:rPr>
          <w:rFonts w:ascii="Arial Narrow" w:hAnsi="Arial Narrow"/>
          <w:sz w:val="22"/>
          <w:szCs w:val="22"/>
        </w:rPr>
        <w:t xml:space="preserve">Monsieur le Maire expose au Conseil Municipal que cette convention annexée fait bénéficier la Communauté de Commune des Terres de </w:t>
      </w:r>
      <w:proofErr w:type="spellStart"/>
      <w:r w:rsidRPr="00862AF4">
        <w:rPr>
          <w:rFonts w:ascii="Arial Narrow" w:hAnsi="Arial Narrow"/>
          <w:sz w:val="22"/>
          <w:szCs w:val="22"/>
        </w:rPr>
        <w:t>Siagne</w:t>
      </w:r>
      <w:proofErr w:type="spellEnd"/>
      <w:r w:rsidRPr="00862AF4">
        <w:rPr>
          <w:rFonts w:ascii="Arial Narrow" w:hAnsi="Arial Narrow"/>
          <w:sz w:val="22"/>
          <w:szCs w:val="22"/>
        </w:rPr>
        <w:t xml:space="preserve"> de la disposition partielle des services communaux (écoles et services techniques), en vue d’assurer le service périscolaire et le centre de loisirs.</w:t>
      </w:r>
    </w:p>
    <w:p w:rsidR="008D03A0" w:rsidRPr="00862AF4" w:rsidRDefault="008D03A0" w:rsidP="00862AF4">
      <w:pPr>
        <w:spacing w:after="0" w:line="240" w:lineRule="auto"/>
        <w:jc w:val="both"/>
        <w:rPr>
          <w:rFonts w:ascii="Arial Narrow" w:hAnsi="Arial Narrow"/>
          <w:sz w:val="22"/>
          <w:szCs w:val="22"/>
        </w:rPr>
      </w:pPr>
      <w:r w:rsidRPr="00862AF4">
        <w:rPr>
          <w:rFonts w:ascii="Arial Narrow" w:hAnsi="Arial Narrow"/>
          <w:sz w:val="22"/>
          <w:szCs w:val="22"/>
        </w:rPr>
        <w:t>Conformément aux dispositions de l’article L5211-4-1 II du code général des collectivités territoriales, la CCTS procédera au remboursement intégral des frais de fonctionnement engagés par les services à disposition sur présentation des pièces demandées à chaque trimestre.</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sz w:val="22"/>
          <w:szCs w:val="22"/>
        </w:rPr>
      </w:pPr>
      <w:r w:rsidRPr="00862AF4">
        <w:rPr>
          <w:rFonts w:ascii="Arial Narrow" w:hAnsi="Arial Narrow"/>
          <w:sz w:val="22"/>
          <w:szCs w:val="22"/>
        </w:rPr>
        <w:t>Monsieur le Maire demande donc au Conseil Municipal d’accepter cette convention.</w:t>
      </w:r>
    </w:p>
    <w:p w:rsidR="008D03A0" w:rsidRPr="00862AF4" w:rsidRDefault="008D03A0" w:rsidP="00862AF4">
      <w:pPr>
        <w:spacing w:after="0" w:line="240" w:lineRule="auto"/>
        <w:jc w:val="both"/>
        <w:rPr>
          <w:rFonts w:ascii="Arial Narrow" w:hAnsi="Arial Narrow"/>
          <w:sz w:val="22"/>
          <w:szCs w:val="22"/>
        </w:rPr>
      </w:pPr>
      <w:r w:rsidRPr="00862AF4">
        <w:rPr>
          <w:rFonts w:ascii="Arial Narrow" w:hAnsi="Arial Narrow"/>
          <w:sz w:val="22"/>
          <w:szCs w:val="22"/>
        </w:rPr>
        <w:t>Après en avoir délibéré, le Conseil Municipal, à l'unanimité des membres votants décide :</w:t>
      </w:r>
    </w:p>
    <w:p w:rsidR="008D03A0" w:rsidRPr="00862AF4" w:rsidRDefault="008D03A0" w:rsidP="00862AF4">
      <w:pPr>
        <w:spacing w:after="0" w:line="240" w:lineRule="auto"/>
        <w:ind w:left="1080"/>
        <w:jc w:val="both"/>
        <w:rPr>
          <w:rFonts w:ascii="Arial Narrow" w:hAnsi="Arial Narrow"/>
          <w:sz w:val="22"/>
          <w:szCs w:val="22"/>
        </w:rPr>
      </w:pPr>
    </w:p>
    <w:p w:rsidR="008D03A0" w:rsidRPr="00862AF4" w:rsidRDefault="008D03A0" w:rsidP="00862AF4">
      <w:pPr>
        <w:numPr>
          <w:ilvl w:val="0"/>
          <w:numId w:val="29"/>
        </w:numPr>
        <w:autoSpaceDE w:val="0"/>
        <w:autoSpaceDN w:val="0"/>
        <w:adjustRightInd w:val="0"/>
        <w:spacing w:after="0" w:line="240" w:lineRule="auto"/>
        <w:jc w:val="both"/>
        <w:rPr>
          <w:rFonts w:ascii="Arial Narrow" w:hAnsi="Arial Narrow"/>
          <w:sz w:val="22"/>
          <w:szCs w:val="22"/>
        </w:rPr>
      </w:pPr>
      <w:r w:rsidRPr="00862AF4">
        <w:rPr>
          <w:rFonts w:ascii="Arial Narrow" w:hAnsi="Arial Narrow"/>
          <w:sz w:val="22"/>
          <w:szCs w:val="22"/>
        </w:rPr>
        <w:t xml:space="preserve">D’approuver la convention </w:t>
      </w:r>
    </w:p>
    <w:p w:rsidR="008D03A0" w:rsidRPr="00862AF4" w:rsidRDefault="008D03A0" w:rsidP="00862AF4">
      <w:pPr>
        <w:numPr>
          <w:ilvl w:val="0"/>
          <w:numId w:val="29"/>
        </w:numPr>
        <w:autoSpaceDE w:val="0"/>
        <w:autoSpaceDN w:val="0"/>
        <w:adjustRightInd w:val="0"/>
        <w:spacing w:after="0" w:line="240" w:lineRule="auto"/>
        <w:jc w:val="both"/>
        <w:rPr>
          <w:rFonts w:ascii="Arial Narrow" w:hAnsi="Arial Narrow"/>
          <w:sz w:val="22"/>
          <w:szCs w:val="22"/>
        </w:rPr>
      </w:pPr>
      <w:r w:rsidRPr="00862AF4">
        <w:rPr>
          <w:rFonts w:ascii="Arial Narrow" w:hAnsi="Arial Narrow"/>
          <w:sz w:val="22"/>
          <w:szCs w:val="22"/>
        </w:rPr>
        <w:t xml:space="preserve">D’autoriser Monsieur le Maire à signer cette convention </w:t>
      </w:r>
    </w:p>
    <w:p w:rsidR="008D03A0" w:rsidRPr="00862AF4" w:rsidRDefault="008D03A0" w:rsidP="00862AF4">
      <w:pPr>
        <w:spacing w:after="0" w:line="240" w:lineRule="auto"/>
        <w:jc w:val="both"/>
        <w:rPr>
          <w:rFonts w:ascii="Arial Narrow" w:hAnsi="Arial Narrow"/>
          <w:sz w:val="22"/>
          <w:szCs w:val="22"/>
        </w:rPr>
      </w:pPr>
    </w:p>
    <w:p w:rsidR="008D03A0" w:rsidRPr="00862AF4" w:rsidRDefault="008D03A0"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w:t>
      </w:r>
      <w:r w:rsidRPr="00862AF4">
        <w:rPr>
          <w:rFonts w:ascii="Arial Narrow" w:hAnsi="Arial Narrow"/>
          <w:sz w:val="22"/>
          <w:szCs w:val="22"/>
        </w:rPr>
        <w:t xml:space="preserve"> : </w:t>
      </w:r>
      <w:r w:rsidRPr="00862AF4">
        <w:rPr>
          <w:rFonts w:ascii="Arial Narrow" w:hAnsi="Arial Narrow"/>
          <w:i/>
          <w:sz w:val="22"/>
          <w:szCs w:val="22"/>
        </w:rPr>
        <w:t>Monsieur Le Maire rappelle que cette convention permet à la commune de refacturer le coût de nos agents (ATSEM en charge du périscolaire du soir et du matin, agents de restauration collective en activité pendant les vacances et les mercredis) à la CCTS.</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spacing w:after="0" w:line="240" w:lineRule="auto"/>
        <w:rPr>
          <w:rFonts w:ascii="Arial Narrow" w:hAnsi="Arial Narrow"/>
          <w:b/>
          <w:bCs/>
          <w:sz w:val="22"/>
          <w:szCs w:val="22"/>
          <w:u w:val="single"/>
        </w:rPr>
      </w:pPr>
      <w:r w:rsidRPr="00862AF4">
        <w:rPr>
          <w:rFonts w:ascii="Arial Narrow" w:hAnsi="Arial Narrow"/>
          <w:b/>
          <w:bCs/>
          <w:sz w:val="22"/>
          <w:szCs w:val="22"/>
          <w:u w:val="single"/>
        </w:rPr>
        <w:t>2013/035 – OUVERTURE D’UN TROISIEME BUREAU DE VOTE</w:t>
      </w:r>
    </w:p>
    <w:p w:rsidR="00556B6E" w:rsidRPr="00862AF4" w:rsidRDefault="00556B6E" w:rsidP="00862AF4">
      <w:pPr>
        <w:spacing w:after="0" w:line="240" w:lineRule="auto"/>
        <w:rPr>
          <w:rFonts w:ascii="Arial Narrow" w:hAnsi="Arial Narrow"/>
          <w:b/>
          <w:bCs/>
          <w:sz w:val="22"/>
          <w:szCs w:val="22"/>
          <w:u w:val="single"/>
        </w:rPr>
      </w:pPr>
    </w:p>
    <w:p w:rsidR="00556B6E" w:rsidRPr="00862AF4" w:rsidRDefault="00556B6E"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Vu les articles L.17 et R.40 du code électoral,</w:t>
      </w:r>
    </w:p>
    <w:p w:rsidR="00556B6E" w:rsidRPr="00862AF4" w:rsidRDefault="00556B6E"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Vu les circulaires ministérielles du 20 décembre 2007 N° NOR INT A/07/00122/C (dans sa version en vigueur au 17 décembre 2009) relative à la révision des listes électorales et N° NOR INT A/07/00123/C relative au déroulement des opérations électorales lors des élections au suffrage universel direct,</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Considérant que le bon déroulement des opérations électorales impose de ne pas excéder 8000 à 1000 électeurs inscrits par bureau,</w:t>
      </w:r>
    </w:p>
    <w:p w:rsidR="00556B6E" w:rsidRPr="00862AF4" w:rsidRDefault="00556B6E" w:rsidP="00862AF4">
      <w:pPr>
        <w:spacing w:after="0" w:line="240" w:lineRule="auto"/>
        <w:ind w:firstLine="708"/>
        <w:jc w:val="both"/>
        <w:rPr>
          <w:rFonts w:ascii="Arial Narrow" w:hAnsi="Arial Narrow"/>
          <w:sz w:val="22"/>
          <w:szCs w:val="22"/>
        </w:rPr>
      </w:pPr>
    </w:p>
    <w:p w:rsidR="00556B6E" w:rsidRPr="00862AF4" w:rsidRDefault="00556B6E" w:rsidP="00862AF4">
      <w:pPr>
        <w:spacing w:after="0" w:line="240" w:lineRule="auto"/>
        <w:ind w:firstLine="708"/>
        <w:jc w:val="both"/>
        <w:rPr>
          <w:rFonts w:ascii="Arial Narrow" w:hAnsi="Arial Narrow"/>
          <w:sz w:val="22"/>
          <w:szCs w:val="22"/>
        </w:rPr>
      </w:pPr>
      <w:r w:rsidRPr="00862AF4">
        <w:rPr>
          <w:rFonts w:ascii="Arial Narrow" w:hAnsi="Arial Narrow"/>
          <w:sz w:val="22"/>
          <w:szCs w:val="22"/>
        </w:rPr>
        <w:lastRenderedPageBreak/>
        <w:t>Considérant qu’en application de l’article L.17 du code électoral, il doit être dressé une liste électorale par bureau de vote, auquel est affecté un périmètre géographique,</w:t>
      </w:r>
    </w:p>
    <w:p w:rsidR="00556B6E" w:rsidRPr="00862AF4" w:rsidRDefault="00556B6E" w:rsidP="00862AF4">
      <w:pPr>
        <w:spacing w:after="0" w:line="240" w:lineRule="auto"/>
        <w:ind w:firstLine="708"/>
        <w:jc w:val="both"/>
        <w:rPr>
          <w:rFonts w:ascii="Arial Narrow" w:hAnsi="Arial Narrow"/>
          <w:sz w:val="22"/>
          <w:szCs w:val="22"/>
        </w:rPr>
      </w:pPr>
    </w:p>
    <w:p w:rsidR="00556B6E" w:rsidRPr="00862AF4" w:rsidRDefault="00556B6E"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Considérant que deux séances de la Commission « </w:t>
      </w:r>
      <w:r w:rsidRPr="00862AF4">
        <w:rPr>
          <w:rFonts w:ascii="Arial Narrow" w:hAnsi="Arial Narrow"/>
          <w:i/>
          <w:sz w:val="22"/>
          <w:szCs w:val="22"/>
        </w:rPr>
        <w:t>Elections</w:t>
      </w:r>
      <w:r w:rsidRPr="00862AF4">
        <w:rPr>
          <w:rFonts w:ascii="Arial Narrow" w:hAnsi="Arial Narrow"/>
          <w:sz w:val="22"/>
          <w:szCs w:val="22"/>
        </w:rPr>
        <w:t xml:space="preserve"> » se sont tenues le 10 Janvier 2013 et le 28 Février 2013, </w:t>
      </w:r>
    </w:p>
    <w:p w:rsidR="00556B6E" w:rsidRPr="00862AF4" w:rsidRDefault="00556B6E" w:rsidP="00862AF4">
      <w:pPr>
        <w:spacing w:after="0" w:line="240" w:lineRule="auto"/>
        <w:ind w:firstLine="708"/>
        <w:jc w:val="both"/>
        <w:rPr>
          <w:rFonts w:ascii="Arial Narrow" w:hAnsi="Arial Narrow"/>
          <w:sz w:val="22"/>
          <w:szCs w:val="22"/>
        </w:rPr>
      </w:pPr>
    </w:p>
    <w:p w:rsidR="00556B6E" w:rsidRPr="00862AF4" w:rsidRDefault="00556B6E" w:rsidP="00862AF4">
      <w:pPr>
        <w:spacing w:after="0" w:line="240" w:lineRule="auto"/>
        <w:ind w:firstLine="708"/>
        <w:jc w:val="both"/>
        <w:rPr>
          <w:rFonts w:ascii="Arial Narrow" w:hAnsi="Arial Narrow"/>
          <w:sz w:val="22"/>
          <w:szCs w:val="22"/>
        </w:rPr>
      </w:pPr>
      <w:r w:rsidRPr="00862AF4">
        <w:rPr>
          <w:rFonts w:ascii="Arial Narrow" w:hAnsi="Arial Narrow"/>
          <w:sz w:val="22"/>
          <w:szCs w:val="22"/>
        </w:rPr>
        <w:t>Monsieur Le Maire indique qu’il a été décidé l’ouverture d’un 3</w:t>
      </w:r>
      <w:r w:rsidRPr="00862AF4">
        <w:rPr>
          <w:rFonts w:ascii="Arial Narrow" w:hAnsi="Arial Narrow"/>
          <w:sz w:val="22"/>
          <w:szCs w:val="22"/>
          <w:vertAlign w:val="superscript"/>
        </w:rPr>
        <w:t>ème</w:t>
      </w:r>
      <w:r w:rsidRPr="00862AF4">
        <w:rPr>
          <w:rFonts w:ascii="Arial Narrow" w:hAnsi="Arial Narrow"/>
          <w:sz w:val="22"/>
          <w:szCs w:val="22"/>
        </w:rPr>
        <w:t xml:space="preserve"> bureau de vote qui prendrait place dans la Maison des Associations du vieux village du Tignet, en rapport avec les nécessités du service des élections faisant face à l’augmentation du nombre de votants sur la commune.</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spacing w:after="0" w:line="240" w:lineRule="auto"/>
        <w:jc w:val="both"/>
        <w:rPr>
          <w:rFonts w:ascii="Arial Narrow" w:hAnsi="Arial Narrow"/>
          <w:sz w:val="22"/>
          <w:szCs w:val="22"/>
        </w:rPr>
      </w:pPr>
      <w:r w:rsidRPr="00862AF4">
        <w:rPr>
          <w:rFonts w:ascii="Arial Narrow" w:hAnsi="Arial Narrow"/>
          <w:sz w:val="22"/>
          <w:szCs w:val="22"/>
        </w:rPr>
        <w:tab/>
        <w:t>Le 3</w:t>
      </w:r>
      <w:r w:rsidRPr="00862AF4">
        <w:rPr>
          <w:rFonts w:ascii="Arial Narrow" w:hAnsi="Arial Narrow"/>
          <w:sz w:val="22"/>
          <w:szCs w:val="22"/>
          <w:vertAlign w:val="superscript"/>
        </w:rPr>
        <w:t>ème</w:t>
      </w:r>
      <w:r w:rsidRPr="00862AF4">
        <w:rPr>
          <w:rFonts w:ascii="Arial Narrow" w:hAnsi="Arial Narrow"/>
          <w:sz w:val="22"/>
          <w:szCs w:val="22"/>
        </w:rPr>
        <w:t xml:space="preserve"> bureau de vote sera effectif pour les prochaines élections de 2014.</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spacing w:after="0" w:line="240" w:lineRule="auto"/>
        <w:jc w:val="both"/>
        <w:rPr>
          <w:rFonts w:ascii="Arial Narrow" w:hAnsi="Arial Narrow" w:cs="Arial"/>
          <w:sz w:val="22"/>
          <w:szCs w:val="22"/>
        </w:rPr>
      </w:pPr>
      <w:r w:rsidRPr="00862AF4">
        <w:rPr>
          <w:rFonts w:ascii="Arial Narrow" w:hAnsi="Arial Narrow"/>
          <w:sz w:val="22"/>
          <w:szCs w:val="22"/>
        </w:rPr>
        <w:t>Après en avoir délibéré, le Conseil Municipal décide</w:t>
      </w:r>
      <w:r w:rsidRPr="00862AF4">
        <w:rPr>
          <w:rFonts w:ascii="Arial Narrow" w:hAnsi="Arial Narrow" w:cs="Arial"/>
          <w:sz w:val="22"/>
          <w:szCs w:val="22"/>
        </w:rPr>
        <w:t xml:space="preserve">, à l’unanimité des membres votants : </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pStyle w:val="Paragraphedeliste"/>
        <w:numPr>
          <w:ilvl w:val="0"/>
          <w:numId w:val="16"/>
        </w:numPr>
        <w:spacing w:after="0" w:line="240" w:lineRule="auto"/>
        <w:jc w:val="both"/>
        <w:rPr>
          <w:rFonts w:ascii="Arial Narrow" w:hAnsi="Arial Narrow"/>
          <w:sz w:val="22"/>
          <w:szCs w:val="22"/>
        </w:rPr>
      </w:pPr>
      <w:r w:rsidRPr="00862AF4">
        <w:rPr>
          <w:rFonts w:ascii="Arial Narrow" w:hAnsi="Arial Narrow"/>
          <w:sz w:val="22"/>
          <w:szCs w:val="22"/>
        </w:rPr>
        <w:t>d’approuver le projet présenté</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spacing w:after="0" w:line="240" w:lineRule="auto"/>
        <w:jc w:val="both"/>
        <w:rPr>
          <w:rFonts w:ascii="Arial Narrow" w:hAnsi="Arial Narrow"/>
          <w:i/>
          <w:sz w:val="22"/>
          <w:szCs w:val="22"/>
        </w:rPr>
      </w:pPr>
      <w:r w:rsidRPr="00862AF4">
        <w:rPr>
          <w:rFonts w:ascii="Arial Narrow" w:hAnsi="Arial Narrow"/>
          <w:i/>
          <w:sz w:val="22"/>
          <w:szCs w:val="22"/>
          <w:u w:val="single"/>
        </w:rPr>
        <w:t>Commentaires</w:t>
      </w:r>
      <w:r w:rsidRPr="00862AF4">
        <w:rPr>
          <w:rFonts w:ascii="Arial Narrow" w:hAnsi="Arial Narrow"/>
          <w:i/>
          <w:sz w:val="22"/>
          <w:szCs w:val="22"/>
        </w:rPr>
        <w:t xml:space="preserve"> : Monsieur </w:t>
      </w:r>
      <w:proofErr w:type="spellStart"/>
      <w:r w:rsidRPr="00862AF4">
        <w:rPr>
          <w:rFonts w:ascii="Arial Narrow" w:hAnsi="Arial Narrow"/>
          <w:i/>
          <w:sz w:val="22"/>
          <w:szCs w:val="22"/>
        </w:rPr>
        <w:t>Patault</w:t>
      </w:r>
      <w:proofErr w:type="spellEnd"/>
      <w:r w:rsidRPr="00862AF4">
        <w:rPr>
          <w:rFonts w:ascii="Arial Narrow" w:hAnsi="Arial Narrow"/>
          <w:i/>
          <w:sz w:val="22"/>
          <w:szCs w:val="22"/>
        </w:rPr>
        <w:t xml:space="preserve"> explique la nécessité de l’ouverture d’un 3</w:t>
      </w:r>
      <w:r w:rsidRPr="00862AF4">
        <w:rPr>
          <w:rFonts w:ascii="Arial Narrow" w:hAnsi="Arial Narrow"/>
          <w:i/>
          <w:sz w:val="22"/>
          <w:szCs w:val="22"/>
          <w:vertAlign w:val="superscript"/>
        </w:rPr>
        <w:t>ème</w:t>
      </w:r>
      <w:r w:rsidRPr="00862AF4">
        <w:rPr>
          <w:rFonts w:ascii="Arial Narrow" w:hAnsi="Arial Narrow"/>
          <w:i/>
          <w:sz w:val="22"/>
          <w:szCs w:val="22"/>
        </w:rPr>
        <w:t xml:space="preserve"> bureau de vote. Monsieur Lamoureux demande si des simulations concernant l’organisation des futures élections ont été réalisées. Monsieur </w:t>
      </w:r>
      <w:proofErr w:type="spellStart"/>
      <w:r w:rsidRPr="00862AF4">
        <w:rPr>
          <w:rFonts w:ascii="Arial Narrow" w:hAnsi="Arial Narrow"/>
          <w:i/>
          <w:sz w:val="22"/>
          <w:szCs w:val="22"/>
        </w:rPr>
        <w:t>Patault</w:t>
      </w:r>
      <w:proofErr w:type="spellEnd"/>
      <w:r w:rsidRPr="00862AF4">
        <w:rPr>
          <w:rFonts w:ascii="Arial Narrow" w:hAnsi="Arial Narrow"/>
          <w:i/>
          <w:sz w:val="22"/>
          <w:szCs w:val="22"/>
        </w:rPr>
        <w:t xml:space="preserve"> reconnaît que cela induit une difficulté supplémentaire mais que les nécessités légales s’imposent à la commune. Il est évoqué en conseil la mise à contribution nécessaire des employés communaux et des élus.</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spacing w:after="0" w:line="240" w:lineRule="auto"/>
        <w:jc w:val="both"/>
        <w:rPr>
          <w:rFonts w:ascii="Arial Narrow" w:hAnsi="Arial Narrow"/>
          <w:sz w:val="22"/>
          <w:szCs w:val="22"/>
        </w:rPr>
      </w:pPr>
      <w:r w:rsidRPr="00862AF4">
        <w:rPr>
          <w:rFonts w:ascii="Arial Narrow" w:hAnsi="Arial Narrow"/>
          <w:sz w:val="22"/>
          <w:szCs w:val="22"/>
          <w:u w:val="single"/>
        </w:rPr>
        <w:t>QUESTIONS DIVERSES</w:t>
      </w:r>
      <w:r w:rsidRPr="00862AF4">
        <w:rPr>
          <w:rFonts w:ascii="Arial Narrow" w:hAnsi="Arial Narrow"/>
          <w:sz w:val="22"/>
          <w:szCs w:val="22"/>
        </w:rPr>
        <w:t> :</w:t>
      </w:r>
    </w:p>
    <w:p w:rsidR="00556B6E" w:rsidRPr="00862AF4" w:rsidRDefault="00556B6E" w:rsidP="00862AF4">
      <w:pPr>
        <w:spacing w:after="0" w:line="240" w:lineRule="auto"/>
        <w:jc w:val="both"/>
        <w:rPr>
          <w:rFonts w:ascii="Arial Narrow" w:hAnsi="Arial Narrow"/>
          <w:sz w:val="22"/>
          <w:szCs w:val="22"/>
        </w:rPr>
      </w:pPr>
    </w:p>
    <w:p w:rsidR="00556B6E" w:rsidRPr="00862AF4" w:rsidRDefault="00556B6E" w:rsidP="00862AF4">
      <w:pPr>
        <w:spacing w:after="0" w:line="240" w:lineRule="auto"/>
        <w:jc w:val="both"/>
        <w:rPr>
          <w:rFonts w:ascii="Arial Narrow" w:hAnsi="Arial Narrow"/>
          <w:i/>
          <w:sz w:val="22"/>
          <w:szCs w:val="22"/>
        </w:rPr>
      </w:pPr>
      <w:r w:rsidRPr="00862AF4">
        <w:rPr>
          <w:rFonts w:ascii="Arial Narrow" w:hAnsi="Arial Narrow"/>
          <w:i/>
          <w:sz w:val="22"/>
          <w:szCs w:val="22"/>
        </w:rPr>
        <w:t xml:space="preserve">Madame Groslambert revient sur la question de la Falaise des </w:t>
      </w:r>
      <w:proofErr w:type="spellStart"/>
      <w:r w:rsidRPr="00862AF4">
        <w:rPr>
          <w:rFonts w:ascii="Arial Narrow" w:hAnsi="Arial Narrow"/>
          <w:i/>
          <w:sz w:val="22"/>
          <w:szCs w:val="22"/>
        </w:rPr>
        <w:t>Veyans</w:t>
      </w:r>
      <w:proofErr w:type="spellEnd"/>
      <w:r w:rsidRPr="00862AF4">
        <w:rPr>
          <w:rFonts w:ascii="Arial Narrow" w:hAnsi="Arial Narrow"/>
          <w:i/>
          <w:sz w:val="22"/>
          <w:szCs w:val="22"/>
        </w:rPr>
        <w:t xml:space="preserve"> et propose de faire installer une signalétique plus claire ainsi qu’une barrière pour empêcher le passage des promeneurs. Elle demande à ce que l’obligation de débroussailler soit enlevée en ce qui concerne les riverains, compte-tenu des conditions exceptionnelles.</w:t>
      </w:r>
    </w:p>
    <w:p w:rsidR="00AA5239" w:rsidRPr="00862AF4" w:rsidRDefault="00AA5239" w:rsidP="00862AF4">
      <w:pPr>
        <w:spacing w:after="0" w:line="240" w:lineRule="auto"/>
        <w:rPr>
          <w:rFonts w:ascii="Arial Narrow" w:hAnsi="Arial Narrow" w:cs="Arial"/>
          <w:i/>
          <w:sz w:val="22"/>
          <w:szCs w:val="22"/>
        </w:rPr>
      </w:pPr>
      <w:r w:rsidRPr="00862AF4">
        <w:rPr>
          <w:rFonts w:ascii="Arial Narrow" w:hAnsi="Arial Narrow"/>
          <w:i/>
          <w:sz w:val="22"/>
          <w:szCs w:val="22"/>
        </w:rPr>
        <w:t>Elle évoque ensuite la sécurité des piétons et en particulier les enfants sur la portion de route suivantes :</w:t>
      </w:r>
      <w:r w:rsidRPr="00862AF4">
        <w:rPr>
          <w:rFonts w:ascii="Arial Narrow" w:hAnsi="Arial Narrow" w:cs="Arial"/>
          <w:i/>
          <w:sz w:val="22"/>
          <w:szCs w:val="22"/>
        </w:rPr>
        <w:t xml:space="preserve"> à la sortie du Vieux village, en limite de commune, sur la CD13 – Route de Saint </w:t>
      </w:r>
      <w:proofErr w:type="spellStart"/>
      <w:r w:rsidRPr="00862AF4">
        <w:rPr>
          <w:rFonts w:ascii="Arial Narrow" w:hAnsi="Arial Narrow" w:cs="Arial"/>
          <w:i/>
          <w:sz w:val="22"/>
          <w:szCs w:val="22"/>
        </w:rPr>
        <w:t>Cézaire</w:t>
      </w:r>
      <w:proofErr w:type="spellEnd"/>
      <w:r w:rsidRPr="00862AF4">
        <w:rPr>
          <w:rFonts w:ascii="Arial Narrow" w:hAnsi="Arial Narrow" w:cs="Arial"/>
          <w:i/>
          <w:sz w:val="22"/>
          <w:szCs w:val="22"/>
        </w:rPr>
        <w:t>.</w:t>
      </w:r>
    </w:p>
    <w:p w:rsidR="00AA5239" w:rsidRPr="00862AF4" w:rsidRDefault="00AA5239" w:rsidP="00862AF4">
      <w:pPr>
        <w:spacing w:after="0" w:line="240" w:lineRule="auto"/>
        <w:rPr>
          <w:rFonts w:ascii="Arial Narrow" w:hAnsi="Arial Narrow" w:cs="Arial"/>
          <w:i/>
          <w:sz w:val="22"/>
          <w:szCs w:val="22"/>
        </w:rPr>
      </w:pPr>
      <w:r w:rsidRPr="00862AF4">
        <w:rPr>
          <w:rFonts w:ascii="Arial Narrow" w:hAnsi="Arial Narrow" w:cs="Arial"/>
          <w:i/>
          <w:sz w:val="22"/>
          <w:szCs w:val="22"/>
        </w:rPr>
        <w:t>Monsieur Le Maire indique qu’une demande sera faite auprès du Conseil Général à ce sujet.</w:t>
      </w:r>
    </w:p>
    <w:p w:rsidR="00970AE5" w:rsidRPr="00862AF4" w:rsidRDefault="00AA5239" w:rsidP="00862AF4">
      <w:pPr>
        <w:spacing w:after="0" w:line="240" w:lineRule="auto"/>
        <w:jc w:val="both"/>
        <w:rPr>
          <w:rFonts w:ascii="Arial Narrow" w:hAnsi="Arial Narrow"/>
          <w:i/>
          <w:sz w:val="22"/>
          <w:szCs w:val="22"/>
        </w:rPr>
      </w:pPr>
      <w:r w:rsidRPr="00862AF4">
        <w:rPr>
          <w:rFonts w:ascii="Arial Narrow" w:hAnsi="Arial Narrow"/>
          <w:i/>
          <w:sz w:val="22"/>
          <w:szCs w:val="22"/>
        </w:rPr>
        <w:t xml:space="preserve">Monsieur Cantoni revient sur la question du vote pour ou contre le recours </w:t>
      </w:r>
      <w:r w:rsidRPr="00862AF4">
        <w:rPr>
          <w:rFonts w:ascii="Arial Narrow" w:hAnsi="Arial Narrow" w:cs="Arial"/>
          <w:i/>
          <w:sz w:val="22"/>
          <w:szCs w:val="22"/>
        </w:rPr>
        <w:t xml:space="preserve">contre la décision de la CDCI de décembre 2012, suite au recours gracieux effectué par la CCTS </w:t>
      </w:r>
      <w:r w:rsidRPr="00862AF4">
        <w:rPr>
          <w:rFonts w:ascii="Arial Narrow" w:hAnsi="Arial Narrow"/>
          <w:i/>
          <w:sz w:val="22"/>
          <w:szCs w:val="22"/>
        </w:rPr>
        <w:t>et il indique qu’il souhaite que les élus communautaires votent pour ce recours.</w:t>
      </w:r>
    </w:p>
    <w:p w:rsidR="00970AE5" w:rsidRPr="00862AF4" w:rsidRDefault="00970AE5" w:rsidP="00862AF4">
      <w:pPr>
        <w:spacing w:after="0" w:line="240" w:lineRule="auto"/>
        <w:jc w:val="both"/>
        <w:rPr>
          <w:rFonts w:ascii="Arial Narrow" w:hAnsi="Arial Narrow"/>
          <w:i/>
          <w:sz w:val="22"/>
          <w:szCs w:val="22"/>
        </w:rPr>
      </w:pPr>
    </w:p>
    <w:p w:rsidR="00113EE8" w:rsidRPr="00862AF4" w:rsidRDefault="00AA5239" w:rsidP="00862AF4">
      <w:pPr>
        <w:spacing w:after="0" w:line="240" w:lineRule="auto"/>
        <w:jc w:val="both"/>
        <w:rPr>
          <w:rFonts w:ascii="Arial Narrow" w:hAnsi="Arial Narrow"/>
          <w:i/>
          <w:sz w:val="22"/>
          <w:szCs w:val="22"/>
        </w:rPr>
      </w:pPr>
      <w:r w:rsidRPr="00862AF4">
        <w:rPr>
          <w:rFonts w:ascii="Arial Narrow" w:hAnsi="Arial Narrow"/>
          <w:i/>
          <w:sz w:val="22"/>
          <w:szCs w:val="22"/>
        </w:rPr>
        <w:t xml:space="preserve">Monsieur </w:t>
      </w:r>
      <w:proofErr w:type="spellStart"/>
      <w:r w:rsidRPr="00862AF4">
        <w:rPr>
          <w:rFonts w:ascii="Arial Narrow" w:hAnsi="Arial Narrow"/>
          <w:i/>
          <w:sz w:val="22"/>
          <w:szCs w:val="22"/>
        </w:rPr>
        <w:t>Patault</w:t>
      </w:r>
      <w:proofErr w:type="spellEnd"/>
      <w:r w:rsidRPr="00862AF4">
        <w:rPr>
          <w:rFonts w:ascii="Arial Narrow" w:hAnsi="Arial Narrow"/>
          <w:i/>
          <w:sz w:val="22"/>
          <w:szCs w:val="22"/>
        </w:rPr>
        <w:t xml:space="preserve"> interroge Madame </w:t>
      </w:r>
      <w:proofErr w:type="spellStart"/>
      <w:r w:rsidRPr="00862AF4">
        <w:rPr>
          <w:rFonts w:ascii="Arial Narrow" w:hAnsi="Arial Narrow"/>
          <w:i/>
          <w:sz w:val="22"/>
          <w:szCs w:val="22"/>
        </w:rPr>
        <w:t>Casan</w:t>
      </w:r>
      <w:proofErr w:type="spellEnd"/>
      <w:r w:rsidRPr="00862AF4">
        <w:rPr>
          <w:rFonts w:ascii="Arial Narrow" w:hAnsi="Arial Narrow"/>
          <w:i/>
          <w:sz w:val="22"/>
          <w:szCs w:val="22"/>
        </w:rPr>
        <w:t xml:space="preserve"> sur la question des rythmes scolaires. Madame </w:t>
      </w:r>
      <w:proofErr w:type="spellStart"/>
      <w:r w:rsidRPr="00862AF4">
        <w:rPr>
          <w:rFonts w:ascii="Arial Narrow" w:hAnsi="Arial Narrow"/>
          <w:i/>
          <w:sz w:val="22"/>
          <w:szCs w:val="22"/>
        </w:rPr>
        <w:t>Casan</w:t>
      </w:r>
      <w:proofErr w:type="spellEnd"/>
      <w:r w:rsidRPr="00862AF4">
        <w:rPr>
          <w:rFonts w:ascii="Arial Narrow" w:hAnsi="Arial Narrow"/>
          <w:i/>
          <w:sz w:val="22"/>
          <w:szCs w:val="22"/>
        </w:rPr>
        <w:t xml:space="preserve"> fait un point sur l’avancée de la réflexion sur </w:t>
      </w:r>
      <w:r w:rsidR="00862AF4">
        <w:rPr>
          <w:rFonts w:ascii="Arial Narrow" w:hAnsi="Arial Narrow"/>
          <w:i/>
          <w:sz w:val="22"/>
          <w:szCs w:val="22"/>
        </w:rPr>
        <w:t>ce thème</w:t>
      </w:r>
      <w:r w:rsidRPr="00862AF4">
        <w:rPr>
          <w:rFonts w:ascii="Arial Narrow" w:hAnsi="Arial Narrow"/>
          <w:i/>
          <w:sz w:val="22"/>
          <w:szCs w:val="22"/>
        </w:rPr>
        <w:t>.</w:t>
      </w:r>
    </w:p>
    <w:p w:rsidR="00AA5239" w:rsidRPr="00862AF4" w:rsidRDefault="00AA5239" w:rsidP="00862AF4">
      <w:pPr>
        <w:spacing w:after="0" w:line="240" w:lineRule="auto"/>
        <w:jc w:val="both"/>
        <w:rPr>
          <w:rFonts w:ascii="Arial Narrow" w:hAnsi="Arial Narrow"/>
          <w:sz w:val="22"/>
          <w:szCs w:val="22"/>
        </w:rPr>
      </w:pPr>
    </w:p>
    <w:p w:rsidR="00AA5239" w:rsidRPr="00862AF4" w:rsidRDefault="00AA5239" w:rsidP="00862AF4">
      <w:pPr>
        <w:spacing w:after="0" w:line="240" w:lineRule="auto"/>
        <w:jc w:val="both"/>
        <w:rPr>
          <w:rFonts w:ascii="Arial Narrow" w:hAnsi="Arial Narrow"/>
          <w:sz w:val="22"/>
          <w:szCs w:val="22"/>
        </w:rPr>
      </w:pPr>
      <w:r w:rsidRPr="00862AF4">
        <w:rPr>
          <w:rFonts w:ascii="Arial Narrow" w:hAnsi="Arial Narrow"/>
          <w:sz w:val="22"/>
          <w:szCs w:val="22"/>
        </w:rPr>
        <w:t>Fin de la Séance à 20h50.</w:t>
      </w:r>
    </w:p>
    <w:p w:rsidR="00292E7E" w:rsidRPr="00862AF4" w:rsidRDefault="00292E7E" w:rsidP="00862AF4">
      <w:pPr>
        <w:spacing w:after="0" w:line="240" w:lineRule="auto"/>
        <w:jc w:val="both"/>
        <w:rPr>
          <w:rFonts w:ascii="Arial Narrow" w:hAnsi="Arial Narrow"/>
          <w:sz w:val="22"/>
          <w:szCs w:val="22"/>
        </w:rPr>
      </w:pPr>
      <w:r w:rsidRPr="00862AF4">
        <w:rPr>
          <w:rFonts w:ascii="Arial Narrow" w:hAnsi="Arial Narrow"/>
          <w:i/>
          <w:sz w:val="22"/>
          <w:szCs w:val="22"/>
        </w:rPr>
        <w:t xml:space="preserve"> </w:t>
      </w:r>
    </w:p>
    <w:sectPr w:rsidR="00292E7E" w:rsidRPr="00862AF4" w:rsidSect="00763C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37" w:rsidRDefault="009B7E37" w:rsidP="00320F46">
      <w:pPr>
        <w:spacing w:after="0" w:line="240" w:lineRule="auto"/>
      </w:pPr>
      <w:r>
        <w:separator/>
      </w:r>
    </w:p>
  </w:endnote>
  <w:endnote w:type="continuationSeparator" w:id="0">
    <w:p w:rsidR="009B7E37" w:rsidRDefault="009B7E37" w:rsidP="003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469"/>
      <w:docPartObj>
        <w:docPartGallery w:val="Page Numbers (Bottom of Page)"/>
        <w:docPartUnique/>
      </w:docPartObj>
    </w:sdtPr>
    <w:sdtEndPr/>
    <w:sdtContent>
      <w:p w:rsidR="00320F46" w:rsidRDefault="00DA02D4">
        <w:pPr>
          <w:pStyle w:val="Pieddepage"/>
          <w:jc w:val="right"/>
        </w:pPr>
        <w:r>
          <w:fldChar w:fldCharType="begin"/>
        </w:r>
        <w:r>
          <w:instrText xml:space="preserve"> PAGE   \* MERGEFORMAT </w:instrText>
        </w:r>
        <w:r>
          <w:fldChar w:fldCharType="separate"/>
        </w:r>
        <w:r w:rsidR="00246C2E">
          <w:rPr>
            <w:noProof/>
          </w:rPr>
          <w:t>4</w:t>
        </w:r>
        <w:r>
          <w:rPr>
            <w:noProof/>
          </w:rPr>
          <w:fldChar w:fldCharType="end"/>
        </w:r>
      </w:p>
    </w:sdtContent>
  </w:sdt>
  <w:p w:rsidR="00320F46" w:rsidRDefault="00320F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37" w:rsidRDefault="009B7E37" w:rsidP="00320F46">
      <w:pPr>
        <w:spacing w:after="0" w:line="240" w:lineRule="auto"/>
      </w:pPr>
      <w:r>
        <w:separator/>
      </w:r>
    </w:p>
  </w:footnote>
  <w:footnote w:type="continuationSeparator" w:id="0">
    <w:p w:rsidR="009B7E37" w:rsidRDefault="009B7E37" w:rsidP="00320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69"/>
    <w:multiLevelType w:val="hybridMultilevel"/>
    <w:tmpl w:val="4BB48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724D6"/>
    <w:multiLevelType w:val="hybridMultilevel"/>
    <w:tmpl w:val="D8F26BF0"/>
    <w:lvl w:ilvl="0" w:tplc="4CCEEFDE">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3051775"/>
    <w:multiLevelType w:val="hybridMultilevel"/>
    <w:tmpl w:val="DE6093B4"/>
    <w:lvl w:ilvl="0" w:tplc="2BBC3160">
      <w:numFmt w:val="bullet"/>
      <w:lvlText w:val="-"/>
      <w:lvlJc w:val="left"/>
      <w:pPr>
        <w:ind w:left="720" w:hanging="360"/>
      </w:pPr>
      <w:rPr>
        <w:rFonts w:ascii="Arial Narrow" w:eastAsia="Calibri" w:hAnsi="Arial Narrow"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B423C5"/>
    <w:multiLevelType w:val="hybridMultilevel"/>
    <w:tmpl w:val="C80C292E"/>
    <w:lvl w:ilvl="0" w:tplc="CC1029BE">
      <w:numFmt w:val="bullet"/>
      <w:lvlText w:val="-"/>
      <w:lvlJc w:val="left"/>
      <w:pPr>
        <w:ind w:left="1080" w:hanging="360"/>
      </w:pPr>
      <w:rPr>
        <w:rFonts w:ascii="Arial Narrow" w:eastAsia="Calibri" w:hAnsi="Arial Narrow"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CAA7DD9"/>
    <w:multiLevelType w:val="hybridMultilevel"/>
    <w:tmpl w:val="95A2072C"/>
    <w:lvl w:ilvl="0" w:tplc="5BE4C08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2A4039"/>
    <w:multiLevelType w:val="hybridMultilevel"/>
    <w:tmpl w:val="BBFC32B0"/>
    <w:lvl w:ilvl="0" w:tplc="CC1029BE">
      <w:numFmt w:val="bullet"/>
      <w:lvlText w:val="-"/>
      <w:lvlJc w:val="left"/>
      <w:pPr>
        <w:ind w:left="1080" w:hanging="360"/>
      </w:pPr>
      <w:rPr>
        <w:rFonts w:ascii="Arial Narrow" w:eastAsia="Calibri" w:hAnsi="Arial Narrow"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820C81"/>
    <w:multiLevelType w:val="hybridMultilevel"/>
    <w:tmpl w:val="E9C82504"/>
    <w:lvl w:ilvl="0" w:tplc="CC1029BE">
      <w:numFmt w:val="bullet"/>
      <w:lvlText w:val="-"/>
      <w:lvlJc w:val="left"/>
      <w:pPr>
        <w:ind w:left="720" w:hanging="360"/>
      </w:pPr>
      <w:rPr>
        <w:rFonts w:ascii="Arial Narrow" w:eastAsia="Calibri" w:hAnsi="Arial Narrow"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8B2C68"/>
    <w:multiLevelType w:val="hybridMultilevel"/>
    <w:tmpl w:val="A8100768"/>
    <w:lvl w:ilvl="0" w:tplc="41CECCA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4E46A00"/>
    <w:multiLevelType w:val="hybridMultilevel"/>
    <w:tmpl w:val="80B8A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240384"/>
    <w:multiLevelType w:val="hybridMultilevel"/>
    <w:tmpl w:val="BF24746C"/>
    <w:lvl w:ilvl="0" w:tplc="AE8802F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1B11A3"/>
    <w:multiLevelType w:val="hybridMultilevel"/>
    <w:tmpl w:val="0186EE92"/>
    <w:lvl w:ilvl="0" w:tplc="33C8C65A">
      <w:numFmt w:val="bullet"/>
      <w:lvlText w:val="-"/>
      <w:lvlJc w:val="left"/>
      <w:pPr>
        <w:ind w:left="1068" w:hanging="360"/>
      </w:pPr>
      <w:rPr>
        <w:rFonts w:ascii="Arial Narrow" w:eastAsia="Times New Roman" w:hAnsi="Arial Narrow"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nsid w:val="2EBE7AD0"/>
    <w:multiLevelType w:val="hybridMultilevel"/>
    <w:tmpl w:val="7B34EDE4"/>
    <w:lvl w:ilvl="0" w:tplc="FF4A4A7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2EFB7CE3"/>
    <w:multiLevelType w:val="hybridMultilevel"/>
    <w:tmpl w:val="A38C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520A54"/>
    <w:multiLevelType w:val="hybridMultilevel"/>
    <w:tmpl w:val="F46C8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B75CF1"/>
    <w:multiLevelType w:val="hybridMultilevel"/>
    <w:tmpl w:val="8D1E4474"/>
    <w:lvl w:ilvl="0" w:tplc="CC1029BE">
      <w:numFmt w:val="bullet"/>
      <w:lvlText w:val="-"/>
      <w:lvlJc w:val="left"/>
      <w:pPr>
        <w:ind w:left="1440" w:hanging="360"/>
      </w:pPr>
      <w:rPr>
        <w:rFonts w:ascii="Arial Narrow" w:eastAsia="Calibri" w:hAnsi="Arial Narrow" w:cs="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DC2731"/>
    <w:multiLevelType w:val="hybridMultilevel"/>
    <w:tmpl w:val="1DB4E944"/>
    <w:lvl w:ilvl="0" w:tplc="E10E78F8">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nsid w:val="4EF835EE"/>
    <w:multiLevelType w:val="hybridMultilevel"/>
    <w:tmpl w:val="A92CA9C2"/>
    <w:lvl w:ilvl="0" w:tplc="B908DF56">
      <w:start w:val="20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D42DFA"/>
    <w:multiLevelType w:val="hybridMultilevel"/>
    <w:tmpl w:val="FE40A85C"/>
    <w:lvl w:ilvl="0" w:tplc="39C211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5ACC14FD"/>
    <w:multiLevelType w:val="hybridMultilevel"/>
    <w:tmpl w:val="D3480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DE773E"/>
    <w:multiLevelType w:val="hybridMultilevel"/>
    <w:tmpl w:val="1EE22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622AF9"/>
    <w:multiLevelType w:val="hybridMultilevel"/>
    <w:tmpl w:val="1EBC657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66EC2D84"/>
    <w:multiLevelType w:val="hybridMultilevel"/>
    <w:tmpl w:val="C5340004"/>
    <w:lvl w:ilvl="0" w:tplc="710C50B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4F0941"/>
    <w:multiLevelType w:val="hybridMultilevel"/>
    <w:tmpl w:val="217265A6"/>
    <w:lvl w:ilvl="0" w:tplc="9ABCB07C">
      <w:start w:val="2007"/>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08F6FA0"/>
    <w:multiLevelType w:val="hybridMultilevel"/>
    <w:tmpl w:val="CAEEA4DA"/>
    <w:lvl w:ilvl="0" w:tplc="6E006A4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736375C9"/>
    <w:multiLevelType w:val="hybridMultilevel"/>
    <w:tmpl w:val="F926E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F632DE"/>
    <w:multiLevelType w:val="hybridMultilevel"/>
    <w:tmpl w:val="ABC41046"/>
    <w:lvl w:ilvl="0" w:tplc="0A5471C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D4A5EAD"/>
    <w:multiLevelType w:val="hybridMultilevel"/>
    <w:tmpl w:val="7536275A"/>
    <w:lvl w:ilvl="0" w:tplc="FEA8091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217958"/>
    <w:multiLevelType w:val="hybridMultilevel"/>
    <w:tmpl w:val="E22E86B0"/>
    <w:lvl w:ilvl="0" w:tplc="AEC06B18">
      <w:start w:val="19"/>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14"/>
  </w:num>
  <w:num w:numId="3">
    <w:abstractNumId w:val="3"/>
  </w:num>
  <w:num w:numId="4">
    <w:abstractNumId w:val="5"/>
  </w:num>
  <w:num w:numId="5">
    <w:abstractNumId w:val="2"/>
  </w:num>
  <w:num w:numId="6">
    <w:abstractNumId w:val="26"/>
  </w:num>
  <w:num w:numId="7">
    <w:abstractNumId w:val="15"/>
  </w:num>
  <w:num w:numId="8">
    <w:abstractNumId w:val="15"/>
  </w:num>
  <w:num w:numId="9">
    <w:abstractNumId w:val="23"/>
  </w:num>
  <w:num w:numId="10">
    <w:abstractNumId w:val="17"/>
  </w:num>
  <w:num w:numId="11">
    <w:abstractNumId w:val="22"/>
  </w:num>
  <w:num w:numId="12">
    <w:abstractNumId w:val="11"/>
  </w:num>
  <w:num w:numId="13">
    <w:abstractNumId w:val="10"/>
  </w:num>
  <w:num w:numId="14">
    <w:abstractNumId w:val="7"/>
  </w:num>
  <w:num w:numId="15">
    <w:abstractNumId w:val="25"/>
  </w:num>
  <w:num w:numId="16">
    <w:abstractNumId w:val="13"/>
  </w:num>
  <w:num w:numId="17">
    <w:abstractNumId w:val="27"/>
  </w:num>
  <w:num w:numId="18">
    <w:abstractNumId w:val="18"/>
  </w:num>
  <w:num w:numId="19">
    <w:abstractNumId w:val="1"/>
  </w:num>
  <w:num w:numId="20">
    <w:abstractNumId w:val="12"/>
  </w:num>
  <w:num w:numId="21">
    <w:abstractNumId w:val="9"/>
  </w:num>
  <w:num w:numId="22">
    <w:abstractNumId w:val="21"/>
  </w:num>
  <w:num w:numId="23">
    <w:abstractNumId w:val="16"/>
  </w:num>
  <w:num w:numId="24">
    <w:abstractNumId w:val="19"/>
  </w:num>
  <w:num w:numId="25">
    <w:abstractNumId w:val="24"/>
  </w:num>
  <w:num w:numId="26">
    <w:abstractNumId w:val="0"/>
  </w:num>
  <w:num w:numId="27">
    <w:abstractNumId w:val="8"/>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E5"/>
    <w:rsid w:val="00015B6B"/>
    <w:rsid w:val="0002236C"/>
    <w:rsid w:val="000342CB"/>
    <w:rsid w:val="00051247"/>
    <w:rsid w:val="00054CA5"/>
    <w:rsid w:val="00056A58"/>
    <w:rsid w:val="000E17E7"/>
    <w:rsid w:val="00113EE8"/>
    <w:rsid w:val="00142AAD"/>
    <w:rsid w:val="00197867"/>
    <w:rsid w:val="001B52B6"/>
    <w:rsid w:val="001D5CCF"/>
    <w:rsid w:val="0024052A"/>
    <w:rsid w:val="00246C2E"/>
    <w:rsid w:val="0025063B"/>
    <w:rsid w:val="00292E7E"/>
    <w:rsid w:val="002941D4"/>
    <w:rsid w:val="002976C6"/>
    <w:rsid w:val="002A3D21"/>
    <w:rsid w:val="002E3037"/>
    <w:rsid w:val="002E4F96"/>
    <w:rsid w:val="003166EC"/>
    <w:rsid w:val="00320F46"/>
    <w:rsid w:val="0037056C"/>
    <w:rsid w:val="00387C89"/>
    <w:rsid w:val="003A2560"/>
    <w:rsid w:val="003C0062"/>
    <w:rsid w:val="003C12D5"/>
    <w:rsid w:val="00410F35"/>
    <w:rsid w:val="004114E0"/>
    <w:rsid w:val="004232FD"/>
    <w:rsid w:val="00435BB1"/>
    <w:rsid w:val="004604F2"/>
    <w:rsid w:val="00467F0D"/>
    <w:rsid w:val="004866B3"/>
    <w:rsid w:val="004956C0"/>
    <w:rsid w:val="004B446D"/>
    <w:rsid w:val="004C0DB9"/>
    <w:rsid w:val="004C77F0"/>
    <w:rsid w:val="004C7DE7"/>
    <w:rsid w:val="004D1124"/>
    <w:rsid w:val="00503F50"/>
    <w:rsid w:val="00513B11"/>
    <w:rsid w:val="00515A30"/>
    <w:rsid w:val="00515CAD"/>
    <w:rsid w:val="00521F62"/>
    <w:rsid w:val="00536E20"/>
    <w:rsid w:val="00556B6E"/>
    <w:rsid w:val="00581D78"/>
    <w:rsid w:val="00590548"/>
    <w:rsid w:val="005914C3"/>
    <w:rsid w:val="005D4E29"/>
    <w:rsid w:val="005E246A"/>
    <w:rsid w:val="00612A61"/>
    <w:rsid w:val="00624735"/>
    <w:rsid w:val="006337D5"/>
    <w:rsid w:val="006756E5"/>
    <w:rsid w:val="006A6587"/>
    <w:rsid w:val="006A6595"/>
    <w:rsid w:val="006C2CE6"/>
    <w:rsid w:val="006D1569"/>
    <w:rsid w:val="006D5D50"/>
    <w:rsid w:val="00720E94"/>
    <w:rsid w:val="00763C8F"/>
    <w:rsid w:val="0077643F"/>
    <w:rsid w:val="007B565A"/>
    <w:rsid w:val="007E2980"/>
    <w:rsid w:val="007F167E"/>
    <w:rsid w:val="00833D93"/>
    <w:rsid w:val="00862AF4"/>
    <w:rsid w:val="00866E9E"/>
    <w:rsid w:val="008674B6"/>
    <w:rsid w:val="008834B1"/>
    <w:rsid w:val="008C5F14"/>
    <w:rsid w:val="008D03A0"/>
    <w:rsid w:val="008F554E"/>
    <w:rsid w:val="00950C59"/>
    <w:rsid w:val="009631E5"/>
    <w:rsid w:val="009644B4"/>
    <w:rsid w:val="00970AE5"/>
    <w:rsid w:val="009B7E37"/>
    <w:rsid w:val="009D0FE2"/>
    <w:rsid w:val="00A0163B"/>
    <w:rsid w:val="00A1685E"/>
    <w:rsid w:val="00A225D3"/>
    <w:rsid w:val="00A22BB8"/>
    <w:rsid w:val="00A26545"/>
    <w:rsid w:val="00A403CB"/>
    <w:rsid w:val="00A6107F"/>
    <w:rsid w:val="00A921F1"/>
    <w:rsid w:val="00AA5239"/>
    <w:rsid w:val="00AB00C4"/>
    <w:rsid w:val="00B10B63"/>
    <w:rsid w:val="00B12159"/>
    <w:rsid w:val="00B143FE"/>
    <w:rsid w:val="00B166BA"/>
    <w:rsid w:val="00B918E1"/>
    <w:rsid w:val="00BE4FD1"/>
    <w:rsid w:val="00BF202C"/>
    <w:rsid w:val="00C66E3A"/>
    <w:rsid w:val="00C920B1"/>
    <w:rsid w:val="00CB3DFF"/>
    <w:rsid w:val="00CE17A7"/>
    <w:rsid w:val="00D10AE3"/>
    <w:rsid w:val="00D435B9"/>
    <w:rsid w:val="00DA02D4"/>
    <w:rsid w:val="00E0401E"/>
    <w:rsid w:val="00E04053"/>
    <w:rsid w:val="00E35E64"/>
    <w:rsid w:val="00E400B2"/>
    <w:rsid w:val="00E90F4F"/>
    <w:rsid w:val="00E910AA"/>
    <w:rsid w:val="00EC2E86"/>
    <w:rsid w:val="00EE2047"/>
    <w:rsid w:val="00EF62DB"/>
    <w:rsid w:val="00EF744B"/>
    <w:rsid w:val="00EF74A6"/>
    <w:rsid w:val="00F06197"/>
    <w:rsid w:val="00F578FC"/>
    <w:rsid w:val="00F65E04"/>
    <w:rsid w:val="00FA4A37"/>
    <w:rsid w:val="00FB4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E5"/>
    <w:rPr>
      <w:rFonts w:eastAsia="Calibri"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9631E5"/>
    <w:rPr>
      <w:b/>
      <w:bCs/>
    </w:rPr>
  </w:style>
  <w:style w:type="paragraph" w:styleId="Paragraphedeliste">
    <w:name w:val="List Paragraph"/>
    <w:basedOn w:val="Normal"/>
    <w:uiPriority w:val="34"/>
    <w:qFormat/>
    <w:rsid w:val="003A2560"/>
    <w:pPr>
      <w:ind w:left="720"/>
      <w:contextualSpacing/>
    </w:pPr>
  </w:style>
  <w:style w:type="paragraph" w:styleId="En-tte">
    <w:name w:val="header"/>
    <w:basedOn w:val="Normal"/>
    <w:link w:val="En-tteCar"/>
    <w:uiPriority w:val="99"/>
    <w:semiHidden/>
    <w:unhideWhenUsed/>
    <w:rsid w:val="00320F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0F46"/>
    <w:rPr>
      <w:rFonts w:eastAsia="Calibri" w:cs="Verdana"/>
    </w:rPr>
  </w:style>
  <w:style w:type="paragraph" w:styleId="Pieddepage">
    <w:name w:val="footer"/>
    <w:basedOn w:val="Normal"/>
    <w:link w:val="PieddepageCar"/>
    <w:uiPriority w:val="99"/>
    <w:unhideWhenUsed/>
    <w:rsid w:val="00320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F46"/>
    <w:rPr>
      <w:rFonts w:eastAsia="Calibri" w:cs="Verdana"/>
    </w:rPr>
  </w:style>
  <w:style w:type="paragraph" w:styleId="Sansinterligne">
    <w:name w:val="No Spacing"/>
    <w:uiPriority w:val="1"/>
    <w:qFormat/>
    <w:rsid w:val="00320F46"/>
    <w:pPr>
      <w:spacing w:after="0" w:line="240" w:lineRule="auto"/>
    </w:pPr>
    <w:rPr>
      <w:rFonts w:eastAsia="Calibri" w:cs="Verdana"/>
    </w:rPr>
  </w:style>
  <w:style w:type="paragraph" w:styleId="Titre">
    <w:name w:val="Title"/>
    <w:basedOn w:val="Normal"/>
    <w:link w:val="TitreCar"/>
    <w:qFormat/>
    <w:rsid w:val="006337D5"/>
    <w:pPr>
      <w:spacing w:after="0" w:line="240" w:lineRule="auto"/>
      <w:jc w:val="center"/>
    </w:pPr>
    <w:rPr>
      <w:rFonts w:ascii="Times New Roman" w:eastAsia="Times New Roman" w:hAnsi="Times New Roman" w:cs="Times New Roman"/>
      <w:sz w:val="36"/>
      <w:lang w:val="x-none" w:eastAsia="x-none"/>
    </w:rPr>
  </w:style>
  <w:style w:type="character" w:customStyle="1" w:styleId="TitreCar">
    <w:name w:val="Titre Car"/>
    <w:basedOn w:val="Policepardfaut"/>
    <w:link w:val="Titre"/>
    <w:rsid w:val="006337D5"/>
    <w:rPr>
      <w:rFonts w:ascii="Times New Roman" w:eastAsia="Times New Roman" w:hAnsi="Times New Roman" w:cs="Times New Roman"/>
      <w:sz w:val="36"/>
      <w:lang w:val="x-none" w:eastAsia="x-none"/>
    </w:rPr>
  </w:style>
  <w:style w:type="paragraph" w:styleId="Corpsdetexte">
    <w:name w:val="Body Text"/>
    <w:basedOn w:val="Normal"/>
    <w:link w:val="CorpsdetexteCar"/>
    <w:rsid w:val="005D4E29"/>
    <w:pPr>
      <w:spacing w:after="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5D4E29"/>
    <w:rPr>
      <w:rFonts w:ascii="Times New Roman" w:eastAsia="Times New Roman" w:hAnsi="Times New Roman" w:cs="Times New Roman"/>
      <w:lang w:eastAsia="fr-FR"/>
    </w:rPr>
  </w:style>
  <w:style w:type="table" w:styleId="Grilledutableau">
    <w:name w:val="Table Grid"/>
    <w:basedOn w:val="TableauNormal"/>
    <w:uiPriority w:val="59"/>
    <w:rsid w:val="00720E94"/>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E5"/>
    <w:rPr>
      <w:rFonts w:eastAsia="Calibri"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9631E5"/>
    <w:rPr>
      <w:b/>
      <w:bCs/>
    </w:rPr>
  </w:style>
  <w:style w:type="paragraph" w:styleId="Paragraphedeliste">
    <w:name w:val="List Paragraph"/>
    <w:basedOn w:val="Normal"/>
    <w:uiPriority w:val="34"/>
    <w:qFormat/>
    <w:rsid w:val="003A2560"/>
    <w:pPr>
      <w:ind w:left="720"/>
      <w:contextualSpacing/>
    </w:pPr>
  </w:style>
  <w:style w:type="paragraph" w:styleId="En-tte">
    <w:name w:val="header"/>
    <w:basedOn w:val="Normal"/>
    <w:link w:val="En-tteCar"/>
    <w:uiPriority w:val="99"/>
    <w:semiHidden/>
    <w:unhideWhenUsed/>
    <w:rsid w:val="00320F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0F46"/>
    <w:rPr>
      <w:rFonts w:eastAsia="Calibri" w:cs="Verdana"/>
    </w:rPr>
  </w:style>
  <w:style w:type="paragraph" w:styleId="Pieddepage">
    <w:name w:val="footer"/>
    <w:basedOn w:val="Normal"/>
    <w:link w:val="PieddepageCar"/>
    <w:uiPriority w:val="99"/>
    <w:unhideWhenUsed/>
    <w:rsid w:val="00320F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F46"/>
    <w:rPr>
      <w:rFonts w:eastAsia="Calibri" w:cs="Verdana"/>
    </w:rPr>
  </w:style>
  <w:style w:type="paragraph" w:styleId="Sansinterligne">
    <w:name w:val="No Spacing"/>
    <w:uiPriority w:val="1"/>
    <w:qFormat/>
    <w:rsid w:val="00320F46"/>
    <w:pPr>
      <w:spacing w:after="0" w:line="240" w:lineRule="auto"/>
    </w:pPr>
    <w:rPr>
      <w:rFonts w:eastAsia="Calibri" w:cs="Verdana"/>
    </w:rPr>
  </w:style>
  <w:style w:type="paragraph" w:styleId="Titre">
    <w:name w:val="Title"/>
    <w:basedOn w:val="Normal"/>
    <w:link w:val="TitreCar"/>
    <w:qFormat/>
    <w:rsid w:val="006337D5"/>
    <w:pPr>
      <w:spacing w:after="0" w:line="240" w:lineRule="auto"/>
      <w:jc w:val="center"/>
    </w:pPr>
    <w:rPr>
      <w:rFonts w:ascii="Times New Roman" w:eastAsia="Times New Roman" w:hAnsi="Times New Roman" w:cs="Times New Roman"/>
      <w:sz w:val="36"/>
      <w:lang w:val="x-none" w:eastAsia="x-none"/>
    </w:rPr>
  </w:style>
  <w:style w:type="character" w:customStyle="1" w:styleId="TitreCar">
    <w:name w:val="Titre Car"/>
    <w:basedOn w:val="Policepardfaut"/>
    <w:link w:val="Titre"/>
    <w:rsid w:val="006337D5"/>
    <w:rPr>
      <w:rFonts w:ascii="Times New Roman" w:eastAsia="Times New Roman" w:hAnsi="Times New Roman" w:cs="Times New Roman"/>
      <w:sz w:val="36"/>
      <w:lang w:val="x-none" w:eastAsia="x-none"/>
    </w:rPr>
  </w:style>
  <w:style w:type="paragraph" w:styleId="Corpsdetexte">
    <w:name w:val="Body Text"/>
    <w:basedOn w:val="Normal"/>
    <w:link w:val="CorpsdetexteCar"/>
    <w:rsid w:val="005D4E29"/>
    <w:pPr>
      <w:spacing w:after="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5D4E29"/>
    <w:rPr>
      <w:rFonts w:ascii="Times New Roman" w:eastAsia="Times New Roman" w:hAnsi="Times New Roman" w:cs="Times New Roman"/>
      <w:lang w:eastAsia="fr-FR"/>
    </w:rPr>
  </w:style>
  <w:style w:type="table" w:styleId="Grilledutableau">
    <w:name w:val="Table Grid"/>
    <w:basedOn w:val="TableauNormal"/>
    <w:uiPriority w:val="59"/>
    <w:rsid w:val="00720E94"/>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4548">
      <w:bodyDiv w:val="1"/>
      <w:marLeft w:val="0"/>
      <w:marRight w:val="0"/>
      <w:marTop w:val="0"/>
      <w:marBottom w:val="0"/>
      <w:divBdr>
        <w:top w:val="none" w:sz="0" w:space="0" w:color="auto"/>
        <w:left w:val="none" w:sz="0" w:space="0" w:color="auto"/>
        <w:bottom w:val="none" w:sz="0" w:space="0" w:color="auto"/>
        <w:right w:val="none" w:sz="0" w:space="0" w:color="auto"/>
      </w:divBdr>
    </w:div>
    <w:div w:id="681126573">
      <w:bodyDiv w:val="1"/>
      <w:marLeft w:val="0"/>
      <w:marRight w:val="0"/>
      <w:marTop w:val="0"/>
      <w:marBottom w:val="0"/>
      <w:divBdr>
        <w:top w:val="none" w:sz="0" w:space="0" w:color="auto"/>
        <w:left w:val="none" w:sz="0" w:space="0" w:color="auto"/>
        <w:bottom w:val="none" w:sz="0" w:space="0" w:color="auto"/>
        <w:right w:val="none" w:sz="0" w:space="0" w:color="auto"/>
      </w:divBdr>
    </w:div>
    <w:div w:id="868685500">
      <w:bodyDiv w:val="1"/>
      <w:marLeft w:val="0"/>
      <w:marRight w:val="0"/>
      <w:marTop w:val="0"/>
      <w:marBottom w:val="0"/>
      <w:divBdr>
        <w:top w:val="none" w:sz="0" w:space="0" w:color="auto"/>
        <w:left w:val="none" w:sz="0" w:space="0" w:color="auto"/>
        <w:bottom w:val="none" w:sz="0" w:space="0" w:color="auto"/>
        <w:right w:val="none" w:sz="0" w:space="0" w:color="auto"/>
      </w:divBdr>
    </w:div>
    <w:div w:id="895314334">
      <w:bodyDiv w:val="1"/>
      <w:marLeft w:val="0"/>
      <w:marRight w:val="0"/>
      <w:marTop w:val="0"/>
      <w:marBottom w:val="0"/>
      <w:divBdr>
        <w:top w:val="none" w:sz="0" w:space="0" w:color="auto"/>
        <w:left w:val="none" w:sz="0" w:space="0" w:color="auto"/>
        <w:bottom w:val="none" w:sz="0" w:space="0" w:color="auto"/>
        <w:right w:val="none" w:sz="0" w:space="0" w:color="auto"/>
      </w:divBdr>
    </w:div>
    <w:div w:id="1086027810">
      <w:bodyDiv w:val="1"/>
      <w:marLeft w:val="0"/>
      <w:marRight w:val="0"/>
      <w:marTop w:val="0"/>
      <w:marBottom w:val="0"/>
      <w:divBdr>
        <w:top w:val="none" w:sz="0" w:space="0" w:color="auto"/>
        <w:left w:val="none" w:sz="0" w:space="0" w:color="auto"/>
        <w:bottom w:val="none" w:sz="0" w:space="0" w:color="auto"/>
        <w:right w:val="none" w:sz="0" w:space="0" w:color="auto"/>
      </w:divBdr>
    </w:div>
    <w:div w:id="1181816391">
      <w:bodyDiv w:val="1"/>
      <w:marLeft w:val="0"/>
      <w:marRight w:val="0"/>
      <w:marTop w:val="0"/>
      <w:marBottom w:val="0"/>
      <w:divBdr>
        <w:top w:val="none" w:sz="0" w:space="0" w:color="auto"/>
        <w:left w:val="none" w:sz="0" w:space="0" w:color="auto"/>
        <w:bottom w:val="none" w:sz="0" w:space="0" w:color="auto"/>
        <w:right w:val="none" w:sz="0" w:space="0" w:color="auto"/>
      </w:divBdr>
    </w:div>
    <w:div w:id="1213075888">
      <w:bodyDiv w:val="1"/>
      <w:marLeft w:val="0"/>
      <w:marRight w:val="0"/>
      <w:marTop w:val="0"/>
      <w:marBottom w:val="0"/>
      <w:divBdr>
        <w:top w:val="none" w:sz="0" w:space="0" w:color="auto"/>
        <w:left w:val="none" w:sz="0" w:space="0" w:color="auto"/>
        <w:bottom w:val="none" w:sz="0" w:space="0" w:color="auto"/>
        <w:right w:val="none" w:sz="0" w:space="0" w:color="auto"/>
      </w:divBdr>
    </w:div>
    <w:div w:id="1461534488">
      <w:bodyDiv w:val="1"/>
      <w:marLeft w:val="0"/>
      <w:marRight w:val="0"/>
      <w:marTop w:val="0"/>
      <w:marBottom w:val="0"/>
      <w:divBdr>
        <w:top w:val="none" w:sz="0" w:space="0" w:color="auto"/>
        <w:left w:val="none" w:sz="0" w:space="0" w:color="auto"/>
        <w:bottom w:val="none" w:sz="0" w:space="0" w:color="auto"/>
        <w:right w:val="none" w:sz="0" w:space="0" w:color="auto"/>
      </w:divBdr>
    </w:div>
    <w:div w:id="1471752095">
      <w:bodyDiv w:val="1"/>
      <w:marLeft w:val="0"/>
      <w:marRight w:val="0"/>
      <w:marTop w:val="0"/>
      <w:marBottom w:val="0"/>
      <w:divBdr>
        <w:top w:val="none" w:sz="0" w:space="0" w:color="auto"/>
        <w:left w:val="none" w:sz="0" w:space="0" w:color="auto"/>
        <w:bottom w:val="none" w:sz="0" w:space="0" w:color="auto"/>
        <w:right w:val="none" w:sz="0" w:space="0" w:color="auto"/>
      </w:divBdr>
    </w:div>
    <w:div w:id="1625232292">
      <w:bodyDiv w:val="1"/>
      <w:marLeft w:val="0"/>
      <w:marRight w:val="0"/>
      <w:marTop w:val="0"/>
      <w:marBottom w:val="0"/>
      <w:divBdr>
        <w:top w:val="none" w:sz="0" w:space="0" w:color="auto"/>
        <w:left w:val="none" w:sz="0" w:space="0" w:color="auto"/>
        <w:bottom w:val="none" w:sz="0" w:space="0" w:color="auto"/>
        <w:right w:val="none" w:sz="0" w:space="0" w:color="auto"/>
      </w:divBdr>
    </w:div>
    <w:div w:id="1894807494">
      <w:bodyDiv w:val="1"/>
      <w:marLeft w:val="0"/>
      <w:marRight w:val="0"/>
      <w:marTop w:val="0"/>
      <w:marBottom w:val="0"/>
      <w:divBdr>
        <w:top w:val="none" w:sz="0" w:space="0" w:color="auto"/>
        <w:left w:val="none" w:sz="0" w:space="0" w:color="auto"/>
        <w:bottom w:val="none" w:sz="0" w:space="0" w:color="auto"/>
        <w:right w:val="none" w:sz="0" w:space="0" w:color="auto"/>
      </w:divBdr>
    </w:div>
    <w:div w:id="2001272987">
      <w:bodyDiv w:val="1"/>
      <w:marLeft w:val="0"/>
      <w:marRight w:val="0"/>
      <w:marTop w:val="0"/>
      <w:marBottom w:val="0"/>
      <w:divBdr>
        <w:top w:val="none" w:sz="0" w:space="0" w:color="auto"/>
        <w:left w:val="none" w:sz="0" w:space="0" w:color="auto"/>
        <w:bottom w:val="none" w:sz="0" w:space="0" w:color="auto"/>
        <w:right w:val="none" w:sz="0" w:space="0" w:color="auto"/>
      </w:divBdr>
    </w:div>
    <w:div w:id="21216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B3684-E282-4B83-AE85-D587D055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11</Pages>
  <Words>5217</Words>
  <Characters>28695</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MBETH</dc:creator>
  <cp:lastModifiedBy>La Direction</cp:lastModifiedBy>
  <cp:revision>50</cp:revision>
  <cp:lastPrinted>2013-04-26T16:35:00Z</cp:lastPrinted>
  <dcterms:created xsi:type="dcterms:W3CDTF">2013-06-18T08:27:00Z</dcterms:created>
  <dcterms:modified xsi:type="dcterms:W3CDTF">2013-07-04T14:56:00Z</dcterms:modified>
</cp:coreProperties>
</file>