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B953" w14:textId="61F9C362" w:rsidR="00A94B1A" w:rsidRDefault="00A46967" w:rsidP="00A94B1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3385DC4" wp14:editId="5DF8A98A">
            <wp:simplePos x="0" y="0"/>
            <wp:positionH relativeFrom="column">
              <wp:posOffset>-216905</wp:posOffset>
            </wp:positionH>
            <wp:positionV relativeFrom="paragraph">
              <wp:posOffset>112</wp:posOffset>
            </wp:positionV>
            <wp:extent cx="1314450" cy="130450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A1C0D" w14:textId="25603C8D" w:rsidR="00A94B1A" w:rsidRDefault="00A94B1A" w:rsidP="00A94B1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66B1F937" w14:textId="7E0B174E" w:rsidR="00A94B1A" w:rsidRDefault="00A94B1A" w:rsidP="00A94B1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16D6EB97" w14:textId="77777777" w:rsidR="00A46967" w:rsidRPr="00A46967" w:rsidRDefault="00A46967" w:rsidP="00A46967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CECA9DE" w14:textId="77777777" w:rsidR="00A46967" w:rsidRDefault="00A46967" w:rsidP="00A46967">
      <w:pPr>
        <w:spacing w:after="0" w:line="259" w:lineRule="auto"/>
        <w:jc w:val="center"/>
        <w:rPr>
          <w:rFonts w:ascii="Arial Narrow" w:eastAsiaTheme="minorHAnsi" w:hAnsi="Arial Narrow" w:cstheme="minorBidi"/>
          <w:b/>
          <w:bCs/>
        </w:rPr>
      </w:pPr>
    </w:p>
    <w:p w14:paraId="1B850615" w14:textId="77777777" w:rsidR="00A46967" w:rsidRDefault="00A46967" w:rsidP="00A46967">
      <w:pPr>
        <w:spacing w:after="0" w:line="259" w:lineRule="auto"/>
        <w:jc w:val="center"/>
        <w:rPr>
          <w:rFonts w:ascii="Arial Narrow" w:eastAsiaTheme="minorHAnsi" w:hAnsi="Arial Narrow" w:cstheme="minorBidi"/>
          <w:b/>
          <w:bCs/>
        </w:rPr>
      </w:pPr>
    </w:p>
    <w:p w14:paraId="154FE3D4" w14:textId="77777777" w:rsidR="00A46967" w:rsidRDefault="00A46967" w:rsidP="00A46967">
      <w:pPr>
        <w:spacing w:after="0" w:line="259" w:lineRule="auto"/>
        <w:jc w:val="center"/>
        <w:rPr>
          <w:rFonts w:ascii="Arial Narrow" w:eastAsiaTheme="minorHAnsi" w:hAnsi="Arial Narrow" w:cstheme="minorBidi"/>
          <w:b/>
          <w:bCs/>
        </w:rPr>
      </w:pPr>
    </w:p>
    <w:p w14:paraId="4E18B1C2" w14:textId="594709CD" w:rsidR="00A46967" w:rsidRPr="00A46967" w:rsidRDefault="00A46967" w:rsidP="00A46967">
      <w:pPr>
        <w:spacing w:after="0" w:line="259" w:lineRule="auto"/>
        <w:jc w:val="center"/>
        <w:rPr>
          <w:rFonts w:ascii="Arial Narrow" w:eastAsiaTheme="minorHAnsi" w:hAnsi="Arial Narrow" w:cstheme="minorBidi"/>
          <w:b/>
          <w:bCs/>
        </w:rPr>
      </w:pPr>
      <w:r w:rsidRPr="00A46967">
        <w:rPr>
          <w:rFonts w:ascii="Arial Narrow" w:eastAsiaTheme="minorHAnsi" w:hAnsi="Arial Narrow" w:cstheme="minorBidi"/>
          <w:b/>
          <w:bCs/>
        </w:rPr>
        <w:t>RÉPUBLIQUE FRANÇAISE</w:t>
      </w:r>
    </w:p>
    <w:p w14:paraId="24683845" w14:textId="77777777" w:rsidR="00A46967" w:rsidRPr="00A46967" w:rsidRDefault="00A46967" w:rsidP="00A46967">
      <w:pPr>
        <w:spacing w:after="0" w:line="259" w:lineRule="auto"/>
        <w:jc w:val="center"/>
        <w:rPr>
          <w:rFonts w:ascii="Arial Narrow" w:eastAsiaTheme="minorHAnsi" w:hAnsi="Arial Narrow" w:cstheme="minorBidi"/>
          <w:b/>
          <w:bCs/>
        </w:rPr>
      </w:pPr>
      <w:r w:rsidRPr="00A46967">
        <w:rPr>
          <w:rFonts w:ascii="Arial Narrow" w:eastAsiaTheme="minorHAnsi" w:hAnsi="Arial Narrow" w:cstheme="minorBidi"/>
          <w:b/>
          <w:bCs/>
        </w:rPr>
        <w:t>DÉPARTEMENT DES ALPES-MARITIMES</w:t>
      </w:r>
    </w:p>
    <w:p w14:paraId="4D436BE8" w14:textId="77777777" w:rsidR="00A46967" w:rsidRPr="00A46967" w:rsidRDefault="00A46967" w:rsidP="00A46967">
      <w:pPr>
        <w:spacing w:after="0" w:line="259" w:lineRule="auto"/>
        <w:jc w:val="center"/>
        <w:rPr>
          <w:rFonts w:ascii="Arial Narrow" w:eastAsiaTheme="minorHAnsi" w:hAnsi="Arial Narrow" w:cstheme="minorBidi"/>
        </w:rPr>
      </w:pPr>
      <w:r w:rsidRPr="00A46967">
        <w:rPr>
          <w:rFonts w:ascii="Arial Narrow" w:eastAsiaTheme="minorHAnsi" w:hAnsi="Arial Narrow" w:cstheme="minorBidi"/>
          <w:b/>
          <w:bCs/>
        </w:rPr>
        <w:t>COMMUNE DE LE TIGNET</w:t>
      </w:r>
    </w:p>
    <w:p w14:paraId="2E8F9001" w14:textId="77777777" w:rsidR="00A46967" w:rsidRPr="00A46967" w:rsidRDefault="00A46967" w:rsidP="00A46967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54943F58" w14:textId="26A39ADF" w:rsidR="00A46967" w:rsidRPr="00A46967" w:rsidRDefault="00A46967" w:rsidP="00A46967">
      <w:pPr>
        <w:spacing w:after="160" w:line="259" w:lineRule="auto"/>
        <w:jc w:val="center"/>
        <w:rPr>
          <w:rFonts w:ascii="Arial Narrow" w:eastAsiaTheme="minorHAnsi" w:hAnsi="Arial Narrow" w:cstheme="minorBidi"/>
          <w:b/>
          <w:bCs/>
          <w:sz w:val="24"/>
          <w:szCs w:val="24"/>
          <w:u w:val="single"/>
        </w:rPr>
      </w:pPr>
      <w:r w:rsidRPr="00A46967">
        <w:rPr>
          <w:rFonts w:ascii="Arial Narrow" w:eastAsiaTheme="minorHAnsi" w:hAnsi="Arial Narrow" w:cstheme="minorBidi"/>
          <w:b/>
          <w:bCs/>
          <w:sz w:val="24"/>
          <w:szCs w:val="24"/>
          <w:u w:val="single"/>
        </w:rPr>
        <w:t xml:space="preserve">COMPTE RENDU DU CONSEIL MUNICIPAL DU </w:t>
      </w:r>
      <w:r>
        <w:rPr>
          <w:rFonts w:ascii="Arial Narrow" w:eastAsiaTheme="minorHAnsi" w:hAnsi="Arial Narrow" w:cstheme="minorBidi"/>
          <w:b/>
          <w:bCs/>
          <w:sz w:val="24"/>
          <w:szCs w:val="24"/>
          <w:u w:val="single"/>
        </w:rPr>
        <w:t>23</w:t>
      </w:r>
      <w:r w:rsidRPr="00A46967">
        <w:rPr>
          <w:rFonts w:ascii="Arial Narrow" w:eastAsiaTheme="minorHAnsi" w:hAnsi="Arial Narrow" w:cstheme="minorBidi"/>
          <w:b/>
          <w:bCs/>
          <w:sz w:val="24"/>
          <w:szCs w:val="24"/>
          <w:u w:val="single"/>
        </w:rPr>
        <w:t xml:space="preserve"> JUILLET 2020</w:t>
      </w:r>
    </w:p>
    <w:p w14:paraId="564EE9A9" w14:textId="77777777" w:rsidR="00A46967" w:rsidRPr="00A46967" w:rsidRDefault="00A46967" w:rsidP="00A46967">
      <w:pPr>
        <w:spacing w:after="0" w:line="240" w:lineRule="auto"/>
        <w:jc w:val="center"/>
        <w:rPr>
          <w:rFonts w:ascii="Arial Narrow" w:eastAsia="Times New Roman" w:hAnsi="Arial Narrow"/>
          <w:sz w:val="36"/>
          <w:szCs w:val="24"/>
          <w:lang w:eastAsia="fr-FR"/>
        </w:rPr>
      </w:pPr>
      <w:r w:rsidRPr="00A46967">
        <w:rPr>
          <w:rFonts w:ascii="Arial Narrow" w:eastAsia="Times New Roman" w:hAnsi="Arial Narrow"/>
          <w:sz w:val="28"/>
          <w:szCs w:val="28"/>
          <w:lang w:val="x-none" w:eastAsia="x-none"/>
        </w:rPr>
        <w:t>DELIBERATION</w:t>
      </w:r>
      <w:r w:rsidRPr="00A46967">
        <w:rPr>
          <w:rFonts w:ascii="Arial Narrow" w:eastAsia="Times New Roman" w:hAnsi="Arial Narrow"/>
          <w:sz w:val="28"/>
          <w:szCs w:val="28"/>
          <w:lang w:eastAsia="x-none"/>
        </w:rPr>
        <w:t xml:space="preserve">  </w:t>
      </w:r>
      <w:r w:rsidRPr="00A46967">
        <w:rPr>
          <w:rFonts w:ascii="Arial Narrow" w:eastAsia="Times New Roman" w:hAnsi="Arial Narrow"/>
          <w:sz w:val="28"/>
          <w:szCs w:val="28"/>
          <w:lang w:eastAsia="fr-FR"/>
        </w:rPr>
        <w:t>DU CONSEIL MUNICIPAL</w:t>
      </w:r>
    </w:p>
    <w:p w14:paraId="2C66D84E" w14:textId="77777777" w:rsidR="00A46967" w:rsidRPr="00A46967" w:rsidRDefault="00A46967" w:rsidP="00A46967">
      <w:pPr>
        <w:spacing w:after="0" w:line="240" w:lineRule="auto"/>
        <w:rPr>
          <w:rFonts w:ascii="Arial Narrow" w:eastAsia="Times New Roman" w:hAnsi="Arial Narrow"/>
          <w:sz w:val="20"/>
          <w:szCs w:val="24"/>
          <w:lang w:eastAsia="fr-FR"/>
        </w:rPr>
      </w:pPr>
    </w:p>
    <w:p w14:paraId="61E5198B" w14:textId="643E98FC" w:rsidR="00A94B1A" w:rsidRDefault="00A94B1A" w:rsidP="00A94B1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21621F2B" w14:textId="77777777" w:rsidR="00A94B1A" w:rsidRDefault="00A94B1A" w:rsidP="00A94B1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1527A271" w14:textId="76CE4353" w:rsidR="00A94B1A" w:rsidRDefault="00A94B1A" w:rsidP="00A94B1A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3FA744C2" w14:textId="77777777" w:rsidR="00A94B1A" w:rsidRPr="00A94B1A" w:rsidRDefault="00A94B1A" w:rsidP="00A94B1A">
      <w:pPr>
        <w:spacing w:after="0" w:line="240" w:lineRule="auto"/>
        <w:rPr>
          <w:rFonts w:ascii="Arial Narrow" w:eastAsia="Times New Roman" w:hAnsi="Arial Narrow"/>
          <w:lang w:eastAsia="fr-FR"/>
        </w:rPr>
      </w:pPr>
      <w:bookmarkStart w:id="0" w:name="_Hlk46729342"/>
      <w:r w:rsidRPr="00A94B1A">
        <w:rPr>
          <w:rFonts w:ascii="Arial Narrow" w:eastAsia="Times New Roman" w:hAnsi="Arial Narrow"/>
          <w:lang w:eastAsia="fr-FR"/>
        </w:rPr>
        <w:t>Nombre de conseillers :</w:t>
      </w:r>
    </w:p>
    <w:p w14:paraId="0F05ACC2" w14:textId="77777777" w:rsidR="00A94B1A" w:rsidRPr="00A94B1A" w:rsidRDefault="00A94B1A" w:rsidP="00A94B1A">
      <w:pPr>
        <w:spacing w:after="0" w:line="240" w:lineRule="auto"/>
        <w:rPr>
          <w:rFonts w:ascii="Arial Narrow" w:eastAsia="Times New Roman" w:hAnsi="Arial Narrow"/>
          <w:lang w:eastAsia="fr-FR"/>
        </w:rPr>
      </w:pPr>
      <w:r w:rsidRPr="00A94B1A">
        <w:rPr>
          <w:rFonts w:ascii="Arial Narrow" w:eastAsia="Times New Roman" w:hAnsi="Arial Narrow"/>
          <w:lang w:eastAsia="fr-FR"/>
        </w:rPr>
        <w:t xml:space="preserve">en exercice </w:t>
      </w:r>
      <w:r w:rsidRPr="00A94B1A">
        <w:rPr>
          <w:rFonts w:ascii="Arial Narrow" w:eastAsia="Times New Roman" w:hAnsi="Arial Narrow"/>
          <w:lang w:eastAsia="fr-FR"/>
        </w:rPr>
        <w:tab/>
        <w:t>: 23</w:t>
      </w:r>
      <w:r w:rsidRPr="00A94B1A">
        <w:rPr>
          <w:rFonts w:ascii="Arial Narrow" w:eastAsia="Times New Roman" w:hAnsi="Arial Narrow"/>
          <w:lang w:eastAsia="fr-FR"/>
        </w:rPr>
        <w:tab/>
      </w:r>
      <w:r w:rsidRPr="00A94B1A">
        <w:rPr>
          <w:rFonts w:ascii="Arial Narrow" w:eastAsia="Times New Roman" w:hAnsi="Arial Narrow"/>
          <w:lang w:eastAsia="fr-FR"/>
        </w:rPr>
        <w:tab/>
        <w:t>L’an deux mil vingt</w:t>
      </w:r>
    </w:p>
    <w:p w14:paraId="67C13FA1" w14:textId="77777777" w:rsidR="00A94B1A" w:rsidRPr="00A94B1A" w:rsidRDefault="00A94B1A" w:rsidP="00A94B1A">
      <w:pPr>
        <w:spacing w:after="0" w:line="240" w:lineRule="auto"/>
        <w:rPr>
          <w:rFonts w:ascii="Arial Narrow" w:eastAsia="Times New Roman" w:hAnsi="Arial Narrow"/>
          <w:color w:val="FF0000"/>
          <w:lang w:eastAsia="fr-FR"/>
        </w:rPr>
      </w:pPr>
      <w:r w:rsidRPr="00A94B1A">
        <w:rPr>
          <w:rFonts w:ascii="Arial Narrow" w:eastAsia="Times New Roman" w:hAnsi="Arial Narrow"/>
          <w:lang w:eastAsia="fr-FR"/>
        </w:rPr>
        <w:t>présents</w:t>
      </w:r>
      <w:r w:rsidRPr="00A94B1A">
        <w:rPr>
          <w:rFonts w:ascii="Arial Narrow" w:eastAsia="Times New Roman" w:hAnsi="Arial Narrow"/>
          <w:lang w:eastAsia="fr-FR"/>
        </w:rPr>
        <w:tab/>
      </w:r>
      <w:r w:rsidRPr="00A94B1A">
        <w:rPr>
          <w:rFonts w:ascii="Arial Narrow" w:eastAsia="Times New Roman" w:hAnsi="Arial Narrow"/>
          <w:lang w:eastAsia="fr-FR"/>
        </w:rPr>
        <w:tab/>
        <w:t>: 22</w:t>
      </w:r>
      <w:r w:rsidRPr="00A94B1A">
        <w:rPr>
          <w:rFonts w:ascii="Arial Narrow" w:eastAsia="Times New Roman" w:hAnsi="Arial Narrow"/>
          <w:lang w:eastAsia="fr-FR"/>
        </w:rPr>
        <w:tab/>
      </w:r>
      <w:r w:rsidRPr="00A94B1A">
        <w:rPr>
          <w:rFonts w:ascii="Arial Narrow" w:eastAsia="Times New Roman" w:hAnsi="Arial Narrow"/>
          <w:lang w:eastAsia="fr-FR"/>
        </w:rPr>
        <w:tab/>
        <w:t>Le 23 juillet</w:t>
      </w:r>
    </w:p>
    <w:p w14:paraId="7BB2E351" w14:textId="499229F2" w:rsidR="00A94B1A" w:rsidRPr="00A94B1A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lang w:eastAsia="fr-FR"/>
        </w:rPr>
      </w:pPr>
      <w:r w:rsidRPr="00A94B1A">
        <w:rPr>
          <w:rFonts w:ascii="Arial Narrow" w:eastAsia="Times New Roman" w:hAnsi="Arial Narrow"/>
          <w:lang w:eastAsia="fr-FR"/>
        </w:rPr>
        <w:t>Votants</w:t>
      </w:r>
      <w:r w:rsidRPr="00A94B1A">
        <w:rPr>
          <w:rFonts w:ascii="Arial Narrow" w:eastAsia="Times New Roman" w:hAnsi="Arial Narrow"/>
          <w:lang w:eastAsia="fr-FR"/>
        </w:rPr>
        <w:tab/>
      </w:r>
      <w:r w:rsidRPr="00A94B1A">
        <w:rPr>
          <w:rFonts w:ascii="Arial Narrow" w:eastAsia="Times New Roman" w:hAnsi="Arial Narrow"/>
          <w:lang w:eastAsia="fr-FR"/>
        </w:rPr>
        <w:tab/>
        <w:t>: 16</w:t>
      </w:r>
      <w:r w:rsidRPr="00A94B1A">
        <w:rPr>
          <w:rFonts w:ascii="Arial Narrow" w:eastAsia="Times New Roman" w:hAnsi="Arial Narrow"/>
          <w:lang w:eastAsia="fr-FR"/>
        </w:rPr>
        <w:tab/>
      </w:r>
      <w:r w:rsidRPr="00A94B1A">
        <w:rPr>
          <w:rFonts w:ascii="Arial Narrow" w:eastAsia="Times New Roman" w:hAnsi="Arial Narrow"/>
          <w:lang w:eastAsia="fr-FR"/>
        </w:rPr>
        <w:tab/>
        <w:t>Le Co</w:t>
      </w:r>
      <w:r w:rsidR="00D66DE9">
        <w:rPr>
          <w:rFonts w:ascii="Arial Narrow" w:eastAsia="Times New Roman" w:hAnsi="Arial Narrow"/>
          <w:lang w:eastAsia="fr-FR"/>
        </w:rPr>
        <w:t>nseil Municipal de la Commune du</w:t>
      </w:r>
      <w:r w:rsidRPr="00A94B1A">
        <w:rPr>
          <w:rFonts w:ascii="Arial Narrow" w:eastAsia="Times New Roman" w:hAnsi="Arial Narrow"/>
          <w:lang w:eastAsia="fr-FR"/>
        </w:rPr>
        <w:t xml:space="preserve"> TIGNET dûment convoqué, </w:t>
      </w:r>
    </w:p>
    <w:p w14:paraId="18C7A6D8" w14:textId="77777777" w:rsidR="00A94B1A" w:rsidRPr="00A94B1A" w:rsidRDefault="00A94B1A" w:rsidP="00A94B1A">
      <w:pPr>
        <w:spacing w:after="0" w:line="240" w:lineRule="auto"/>
        <w:ind w:left="2832"/>
        <w:jc w:val="both"/>
        <w:rPr>
          <w:rFonts w:ascii="Arial Narrow" w:eastAsia="Times New Roman" w:hAnsi="Arial Narrow"/>
          <w:lang w:eastAsia="fr-FR"/>
        </w:rPr>
      </w:pPr>
      <w:r w:rsidRPr="00A94B1A">
        <w:rPr>
          <w:rFonts w:ascii="Arial Narrow" w:eastAsia="Times New Roman" w:hAnsi="Arial Narrow"/>
          <w:lang w:eastAsia="fr-FR"/>
        </w:rPr>
        <w:t xml:space="preserve">s’est réuni en session ordinaire, à la Mairie, </w:t>
      </w:r>
    </w:p>
    <w:p w14:paraId="3E586F3B" w14:textId="07600800" w:rsidR="00A94B1A" w:rsidRPr="00A94B1A" w:rsidRDefault="00A94B1A" w:rsidP="00A94B1A">
      <w:pPr>
        <w:spacing w:after="0" w:line="240" w:lineRule="auto"/>
        <w:ind w:left="2832"/>
        <w:jc w:val="both"/>
        <w:rPr>
          <w:rFonts w:ascii="Arial Narrow" w:eastAsia="Times New Roman" w:hAnsi="Arial Narrow"/>
          <w:lang w:eastAsia="fr-FR"/>
        </w:rPr>
      </w:pPr>
      <w:r w:rsidRPr="00A94B1A">
        <w:rPr>
          <w:rFonts w:ascii="Arial Narrow" w:eastAsia="Times New Roman" w:hAnsi="Arial Narrow"/>
          <w:lang w:eastAsia="fr-FR"/>
        </w:rPr>
        <w:t xml:space="preserve">sous la présidence de Monsieur Claude SERRA </w:t>
      </w:r>
      <w:r w:rsidR="00D66DE9">
        <w:rPr>
          <w:rFonts w:ascii="Arial Narrow" w:eastAsia="Times New Roman" w:hAnsi="Arial Narrow"/>
          <w:lang w:eastAsia="fr-FR"/>
        </w:rPr>
        <w:t>,</w:t>
      </w:r>
      <w:r w:rsidRPr="00A94B1A">
        <w:rPr>
          <w:rFonts w:ascii="Arial Narrow" w:eastAsia="Times New Roman" w:hAnsi="Arial Narrow"/>
          <w:lang w:eastAsia="fr-FR"/>
        </w:rPr>
        <w:t>Maire</w:t>
      </w:r>
    </w:p>
    <w:p w14:paraId="61AFFE34" w14:textId="77777777" w:rsidR="00A94B1A" w:rsidRPr="00A94B1A" w:rsidRDefault="00A94B1A" w:rsidP="00A94B1A">
      <w:pPr>
        <w:spacing w:after="0" w:line="240" w:lineRule="auto"/>
        <w:ind w:left="2832"/>
        <w:jc w:val="both"/>
        <w:rPr>
          <w:rFonts w:ascii="Arial Narrow" w:eastAsia="Times New Roman" w:hAnsi="Arial Narrow"/>
          <w:lang w:eastAsia="fr-FR"/>
        </w:rPr>
      </w:pPr>
      <w:r w:rsidRPr="00A94B1A">
        <w:rPr>
          <w:rFonts w:ascii="Arial Narrow" w:eastAsia="Times New Roman" w:hAnsi="Arial Narrow"/>
          <w:lang w:eastAsia="fr-FR"/>
        </w:rPr>
        <w:t>Date de convocation du Conseil Municipal : samedi 18 juillet 2020</w:t>
      </w:r>
    </w:p>
    <w:p w14:paraId="37B7ED94" w14:textId="77777777" w:rsidR="00A94B1A" w:rsidRPr="00A94B1A" w:rsidRDefault="00A94B1A" w:rsidP="00A94B1A">
      <w:pPr>
        <w:spacing w:after="0" w:line="240" w:lineRule="auto"/>
        <w:ind w:left="1416" w:firstLine="708"/>
        <w:jc w:val="center"/>
        <w:rPr>
          <w:rFonts w:ascii="Arial Narrow" w:eastAsia="Times New Roman" w:hAnsi="Arial Narrow"/>
          <w:b/>
          <w:bCs/>
          <w:lang w:eastAsia="fr-FR"/>
        </w:rPr>
      </w:pPr>
    </w:p>
    <w:p w14:paraId="262214B1" w14:textId="77777777" w:rsidR="00A94B1A" w:rsidRPr="00A94B1A" w:rsidRDefault="00A94B1A" w:rsidP="00A94B1A">
      <w:pPr>
        <w:spacing w:after="0" w:line="240" w:lineRule="auto"/>
        <w:ind w:left="1416" w:firstLine="708"/>
        <w:jc w:val="center"/>
        <w:rPr>
          <w:rFonts w:ascii="Arial Narrow" w:eastAsia="Times New Roman" w:hAnsi="Arial Narrow"/>
          <w:b/>
          <w:bCs/>
          <w:lang w:eastAsia="fr-FR"/>
        </w:rPr>
      </w:pPr>
      <w:r w:rsidRPr="00A94B1A">
        <w:rPr>
          <w:rFonts w:ascii="Arial Narrow" w:eastAsia="Times New Roman" w:hAnsi="Arial Narrow"/>
          <w:b/>
          <w:bCs/>
          <w:lang w:eastAsia="fr-FR"/>
        </w:rPr>
        <w:t>Ouverture de la séance : 19H15</w:t>
      </w:r>
    </w:p>
    <w:p w14:paraId="0480A08C" w14:textId="77777777" w:rsidR="00A94B1A" w:rsidRPr="00A94B1A" w:rsidRDefault="00A94B1A" w:rsidP="00A94B1A">
      <w:pPr>
        <w:spacing w:after="0" w:line="240" w:lineRule="auto"/>
        <w:rPr>
          <w:rFonts w:ascii="Arial Narrow" w:eastAsia="Times New Roman" w:hAnsi="Arial Narrow"/>
          <w:lang w:eastAsia="fr-FR"/>
        </w:rPr>
      </w:pPr>
    </w:p>
    <w:p w14:paraId="559BD0F5" w14:textId="46219C85" w:rsidR="00A94B1A" w:rsidRPr="00A94B1A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bCs/>
          <w:lang w:eastAsia="fr-FR"/>
        </w:rPr>
      </w:pPr>
      <w:r w:rsidRPr="00A94B1A">
        <w:rPr>
          <w:rFonts w:ascii="Arial Narrow" w:eastAsia="Times New Roman" w:hAnsi="Arial Narrow"/>
          <w:bCs/>
          <w:u w:val="single"/>
          <w:lang w:eastAsia="fr-FR"/>
        </w:rPr>
        <w:t>PRESENTS</w:t>
      </w:r>
      <w:r w:rsidR="00D66DE9">
        <w:rPr>
          <w:rFonts w:ascii="Arial Narrow" w:eastAsia="Times New Roman" w:hAnsi="Arial Narrow"/>
          <w:bCs/>
          <w:lang w:eastAsia="fr-FR"/>
        </w:rPr>
        <w:t xml:space="preserve"> : </w:t>
      </w:r>
      <w:r w:rsidRPr="00A94B1A">
        <w:rPr>
          <w:rFonts w:ascii="Arial Narrow" w:eastAsia="Times New Roman" w:hAnsi="Arial Narrow"/>
          <w:bCs/>
          <w:lang w:eastAsia="fr-FR"/>
        </w:rPr>
        <w:t xml:space="preserve">Claude SERRA, Gérard MOLINES, Brigitte LUCAS, Jean-Luc LENI, Françoise MACIA, Alain DELOT, Monique HAMON, Daniel NIARFEIX, Xavier GIOVANNANGELI, Valérie CHATELET, Jean-Pierre CÉ, Monique MILLET, Dominique PITIOT </w:t>
      </w:r>
      <w:r w:rsidR="00D66DE9">
        <w:rPr>
          <w:rFonts w:ascii="Arial Narrow" w:eastAsia="Times New Roman" w:hAnsi="Arial Narrow"/>
          <w:bCs/>
          <w:lang w:eastAsia="fr-FR"/>
        </w:rPr>
        <w:t xml:space="preserve">- </w:t>
      </w:r>
      <w:r w:rsidRPr="00A94B1A">
        <w:rPr>
          <w:rFonts w:ascii="Arial Narrow" w:eastAsia="Times New Roman" w:hAnsi="Arial Narrow"/>
          <w:bCs/>
          <w:lang w:eastAsia="fr-FR"/>
        </w:rPr>
        <w:t xml:space="preserve">GABELLONI, Fiorentino MARRO, Rose Marie MISCIOSCIA, </w:t>
      </w:r>
      <w:bookmarkStart w:id="1" w:name="_Hlk46729064"/>
      <w:r w:rsidRPr="00A94B1A">
        <w:rPr>
          <w:rFonts w:ascii="Arial Narrow" w:eastAsia="Times New Roman" w:hAnsi="Arial Narrow"/>
          <w:bCs/>
          <w:lang w:eastAsia="fr-FR"/>
        </w:rPr>
        <w:t>Jean-Louis BLAS, Brigitte ANDRY, Jacki DERAIN, Nathalie BOUFERROUK, François BALAZUN, Nathalie BARRUS, Thierry DOUTEAU</w:t>
      </w:r>
    </w:p>
    <w:bookmarkEnd w:id="1"/>
    <w:p w14:paraId="55AC2663" w14:textId="77777777" w:rsidR="00A94B1A" w:rsidRPr="00A94B1A" w:rsidRDefault="00A94B1A" w:rsidP="00A94B1A">
      <w:pPr>
        <w:spacing w:after="0" w:line="240" w:lineRule="auto"/>
        <w:rPr>
          <w:rFonts w:ascii="Arial Narrow" w:eastAsia="Times New Roman" w:hAnsi="Arial Narrow"/>
          <w:bCs/>
          <w:lang w:eastAsia="fr-FR"/>
        </w:rPr>
      </w:pPr>
    </w:p>
    <w:p w14:paraId="48498692" w14:textId="77777777" w:rsidR="00A94B1A" w:rsidRPr="00A94B1A" w:rsidRDefault="00A94B1A" w:rsidP="00A94B1A">
      <w:pPr>
        <w:keepNext/>
        <w:tabs>
          <w:tab w:val="left" w:pos="1440"/>
        </w:tabs>
        <w:spacing w:after="0" w:line="240" w:lineRule="auto"/>
        <w:outlineLvl w:val="1"/>
        <w:rPr>
          <w:rFonts w:ascii="Arial Narrow" w:eastAsia="Times New Roman" w:hAnsi="Arial Narrow"/>
          <w:lang w:eastAsia="x-none"/>
        </w:rPr>
      </w:pPr>
      <w:r w:rsidRPr="00A94B1A">
        <w:rPr>
          <w:rFonts w:ascii="Arial Narrow" w:eastAsia="Times New Roman" w:hAnsi="Arial Narrow"/>
          <w:u w:val="single"/>
          <w:lang w:val="x-none" w:eastAsia="x-none"/>
        </w:rPr>
        <w:t>POUVOIRS</w:t>
      </w:r>
      <w:r w:rsidRPr="00A94B1A">
        <w:rPr>
          <w:rFonts w:ascii="Arial Narrow" w:eastAsia="Times New Roman" w:hAnsi="Arial Narrow"/>
          <w:lang w:val="x-none" w:eastAsia="x-none"/>
        </w:rPr>
        <w:t> </w:t>
      </w:r>
      <w:r w:rsidRPr="00A94B1A">
        <w:rPr>
          <w:rFonts w:ascii="Arial Narrow" w:eastAsia="Times New Roman" w:hAnsi="Arial Narrow"/>
          <w:lang w:eastAsia="x-none"/>
        </w:rPr>
        <w:t>:  Marianne DRAUSSIN a donné pouvoir à Brigitte LUCAS</w:t>
      </w:r>
    </w:p>
    <w:p w14:paraId="47BC6A60" w14:textId="77777777" w:rsidR="00A94B1A" w:rsidRPr="00A94B1A" w:rsidRDefault="00A94B1A" w:rsidP="00A94B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2249CED3" w14:textId="77777777" w:rsidR="00A94B1A" w:rsidRPr="00A94B1A" w:rsidRDefault="00A94B1A" w:rsidP="00A94B1A">
      <w:pPr>
        <w:spacing w:after="0" w:line="240" w:lineRule="auto"/>
        <w:ind w:left="1416" w:firstLine="708"/>
        <w:jc w:val="center"/>
        <w:rPr>
          <w:rFonts w:ascii="Arial Narrow" w:eastAsia="Times New Roman" w:hAnsi="Arial Narrow"/>
          <w:b/>
          <w:bCs/>
          <w:lang w:eastAsia="fr-FR"/>
        </w:rPr>
      </w:pPr>
      <w:r w:rsidRPr="00A94B1A">
        <w:rPr>
          <w:rFonts w:ascii="Arial Narrow" w:eastAsia="Times New Roman" w:hAnsi="Arial Narrow"/>
          <w:b/>
          <w:bCs/>
          <w:lang w:eastAsia="fr-FR"/>
        </w:rPr>
        <w:t>Secrétaire de Séance :    Jean-Pierre CÉ</w:t>
      </w:r>
    </w:p>
    <w:p w14:paraId="0490485A" w14:textId="77777777" w:rsidR="00A94B1A" w:rsidRPr="00A94B1A" w:rsidRDefault="00A94B1A" w:rsidP="00A94B1A">
      <w:pPr>
        <w:spacing w:after="0" w:line="240" w:lineRule="auto"/>
        <w:ind w:left="1416" w:firstLine="708"/>
        <w:jc w:val="center"/>
        <w:rPr>
          <w:rFonts w:ascii="Arial Narrow" w:eastAsia="Times New Roman" w:hAnsi="Arial Narrow"/>
          <w:b/>
          <w:bCs/>
          <w:lang w:eastAsia="fr-FR"/>
        </w:rPr>
      </w:pPr>
    </w:p>
    <w:p w14:paraId="2E34540D" w14:textId="77777777" w:rsidR="00A94B1A" w:rsidRPr="00A94B1A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bCs/>
          <w:lang w:eastAsia="fr-FR"/>
        </w:rPr>
      </w:pPr>
      <w:r w:rsidRPr="00A94B1A">
        <w:rPr>
          <w:rFonts w:ascii="Arial Narrow" w:eastAsia="Times New Roman" w:hAnsi="Arial Narrow"/>
          <w:u w:val="single"/>
          <w:lang w:eastAsia="fr-FR"/>
        </w:rPr>
        <w:t>RETRAIT DE l’OPPOSITION à 19H30 ; après l’appel et échanges</w:t>
      </w:r>
      <w:r w:rsidRPr="00A94B1A">
        <w:rPr>
          <w:rFonts w:ascii="Arial Narrow" w:eastAsia="Times New Roman" w:hAnsi="Arial Narrow"/>
          <w:b/>
          <w:bCs/>
          <w:lang w:eastAsia="fr-FR"/>
        </w:rPr>
        <w:t xml:space="preserve"> : </w:t>
      </w:r>
      <w:r w:rsidRPr="00A94B1A">
        <w:rPr>
          <w:rFonts w:ascii="Arial Narrow" w:eastAsia="Times New Roman" w:hAnsi="Arial Narrow"/>
          <w:bCs/>
          <w:lang w:eastAsia="fr-FR"/>
        </w:rPr>
        <w:t>Jean-Louis BLAS, Brigitte ANDRY, Jacki DERAIN, Nathalie BOUFERROUK, François BALAZUN, Nathalie BARRUS, Thierry DOUTEAU</w:t>
      </w:r>
    </w:p>
    <w:p w14:paraId="288948C5" w14:textId="77777777" w:rsidR="00A94B1A" w:rsidRPr="00A94B1A" w:rsidRDefault="00A94B1A" w:rsidP="00A94B1A">
      <w:pPr>
        <w:spacing w:after="0" w:line="240" w:lineRule="auto"/>
        <w:rPr>
          <w:rFonts w:ascii="Arial Narrow" w:eastAsia="Times New Roman" w:hAnsi="Arial Narrow"/>
          <w:b/>
          <w:bCs/>
          <w:lang w:eastAsia="fr-FR"/>
        </w:rPr>
      </w:pPr>
    </w:p>
    <w:bookmarkEnd w:id="0"/>
    <w:p w14:paraId="35B9836F" w14:textId="77777777" w:rsidR="00A94B1A" w:rsidRPr="00A46967" w:rsidRDefault="00A94B1A" w:rsidP="00A94B1A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A46967">
        <w:rPr>
          <w:rFonts w:ascii="Arial Narrow" w:hAnsi="Arial Narrow" w:cs="Arial"/>
          <w:b/>
        </w:rPr>
        <w:t>QUORUM restant atteint</w:t>
      </w:r>
    </w:p>
    <w:p w14:paraId="43E5403B" w14:textId="2C8F7795" w:rsidR="001D4FA6" w:rsidRDefault="001D4FA6" w:rsidP="00A94B1A">
      <w:pPr>
        <w:spacing w:after="0" w:line="240" w:lineRule="auto"/>
      </w:pPr>
    </w:p>
    <w:p w14:paraId="0750BC0A" w14:textId="77777777" w:rsidR="00A94B1A" w:rsidRPr="00A46967" w:rsidRDefault="00A94B1A" w:rsidP="00A94B1A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A46967">
        <w:rPr>
          <w:rFonts w:ascii="Arial Narrow" w:hAnsi="Arial Narrow"/>
          <w:b/>
          <w:sz w:val="28"/>
          <w:szCs w:val="28"/>
          <w:u w:val="single"/>
        </w:rPr>
        <w:t xml:space="preserve">DELIBERATION N°2020.025 </w:t>
      </w:r>
      <w:r w:rsidRPr="00A46967">
        <w:rPr>
          <w:rFonts w:ascii="Arial Narrow" w:hAnsi="Arial Narrow"/>
          <w:b/>
          <w:sz w:val="28"/>
          <w:szCs w:val="28"/>
        </w:rPr>
        <w:t>: COMPTE DE GESTION 2019 - BUDGET PRINCIPAL</w:t>
      </w:r>
    </w:p>
    <w:p w14:paraId="3F4A7512" w14:textId="77777777" w:rsidR="00A94B1A" w:rsidRPr="00A94B1A" w:rsidRDefault="00A94B1A" w:rsidP="00A94B1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2679F82D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le code général des collectivités territoriales,</w:t>
      </w:r>
    </w:p>
    <w:p w14:paraId="30329883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le décret n°2012-1246 du 07 novembre 2012 relatif à la gestion budgétaire et comptable publique</w:t>
      </w:r>
    </w:p>
    <w:p w14:paraId="20119BFB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Considérant que le Conseil Municipal doit se prononcer sur l’exécution de la tenue des comptes de Monsieur le Receveur Municipal pour l’année 2019,</w:t>
      </w:r>
    </w:p>
    <w:p w14:paraId="5E999D1C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Considérant la concordance du compte de gestion retraçant la comptabilité patrimoniale tenue par Monsieur le Receveur Municipal avec le compte administratif retraçant la comptabilité administrative tenue par Monsieur le Maire ;</w:t>
      </w:r>
    </w:p>
    <w:p w14:paraId="462D2C77" w14:textId="77777777" w:rsidR="00A94B1A" w:rsidRPr="00A46967" w:rsidRDefault="00A94B1A" w:rsidP="00A94B1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0F9D48" w14:textId="77777777" w:rsidR="00A94B1A" w:rsidRPr="00A46967" w:rsidRDefault="00A94B1A" w:rsidP="00A94B1A">
      <w:pPr>
        <w:spacing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A46967">
        <w:rPr>
          <w:rFonts w:ascii="Arial Narrow" w:hAnsi="Arial Narrow"/>
          <w:sz w:val="24"/>
          <w:szCs w:val="24"/>
        </w:rPr>
        <w:t>Le Conseil Municipal, après en avoir délibéré à la majorité</w:t>
      </w:r>
      <w:r w:rsidRPr="00A4696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46967">
        <w:rPr>
          <w:rFonts w:ascii="Arial Narrow" w:hAnsi="Arial Narrow"/>
          <w:sz w:val="24"/>
          <w:szCs w:val="24"/>
        </w:rPr>
        <w:t>des membres votants :</w:t>
      </w:r>
    </w:p>
    <w:p w14:paraId="4811BB02" w14:textId="2D2572BD" w:rsidR="00A94B1A" w:rsidRPr="00A46967" w:rsidRDefault="00A94B1A" w:rsidP="00A94B1A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lastRenderedPageBreak/>
        <w:t xml:space="preserve">ADOPTE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>le compte de gestion du receveur municipal pour l’exercice 2019  dont les écritures sont identiques à celles du compte administratif pour l’année 2019.</w:t>
      </w:r>
    </w:p>
    <w:p w14:paraId="10AF7DDA" w14:textId="0A8DB7C5" w:rsidR="00A94B1A" w:rsidRPr="00A46967" w:rsidRDefault="00A94B1A" w:rsidP="00A94B1A">
      <w:pPr>
        <w:spacing w:after="0" w:line="240" w:lineRule="auto"/>
        <w:ind w:left="720"/>
        <w:jc w:val="both"/>
        <w:rPr>
          <w:rFonts w:ascii="Arial Narrow" w:eastAsia="Times New Roman" w:hAnsi="Arial Narrow"/>
          <w:b/>
          <w:sz w:val="24"/>
          <w:szCs w:val="24"/>
          <w:lang w:eastAsia="fr-FR"/>
        </w:rPr>
      </w:pPr>
    </w:p>
    <w:p w14:paraId="79CFB144" w14:textId="4E2C85D5" w:rsidR="0031199E" w:rsidRDefault="0031199E" w:rsidP="0031199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_________</w:t>
      </w:r>
    </w:p>
    <w:p w14:paraId="22D02159" w14:textId="77777777" w:rsidR="00A94B1A" w:rsidRPr="00A94B1A" w:rsidRDefault="00A94B1A" w:rsidP="00A94B1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0630C84" w14:textId="77777777" w:rsidR="00A94B1A" w:rsidRPr="00A46967" w:rsidRDefault="00A94B1A" w:rsidP="00A94B1A">
      <w:pPr>
        <w:pStyle w:val="Paragraphedeliste"/>
        <w:spacing w:after="0" w:line="240" w:lineRule="auto"/>
        <w:jc w:val="both"/>
        <w:rPr>
          <w:rFonts w:ascii="Arial Narrow" w:eastAsia="Times New Roman" w:hAnsi="Arial Narrow"/>
          <w:b/>
          <w:bCs/>
          <w:color w:val="000000"/>
          <w:sz w:val="28"/>
          <w:szCs w:val="28"/>
          <w:lang w:eastAsia="fr-FR"/>
        </w:rPr>
      </w:pPr>
      <w:r w:rsidRPr="00A46967">
        <w:rPr>
          <w:rFonts w:ascii="Arial Narrow" w:eastAsia="Times New Roman" w:hAnsi="Arial Narrow"/>
          <w:b/>
          <w:bCs/>
          <w:color w:val="000000"/>
          <w:sz w:val="28"/>
          <w:szCs w:val="28"/>
          <w:u w:val="single"/>
          <w:lang w:eastAsia="fr-FR"/>
        </w:rPr>
        <w:t>DELIBERATION N°2020.026</w:t>
      </w:r>
      <w:r w:rsidRPr="00A46967">
        <w:rPr>
          <w:rFonts w:ascii="Arial Narrow" w:eastAsia="Times New Roman" w:hAnsi="Arial Narrow"/>
          <w:b/>
          <w:bCs/>
          <w:color w:val="000000"/>
          <w:sz w:val="28"/>
          <w:szCs w:val="28"/>
          <w:lang w:eastAsia="fr-FR"/>
        </w:rPr>
        <w:t xml:space="preserve"> : COMPTE ADMINISTRATIF 2019 - BUDGET PRINCIPAL</w:t>
      </w:r>
    </w:p>
    <w:p w14:paraId="52E4164B" w14:textId="77777777" w:rsidR="00A94B1A" w:rsidRPr="00A94B1A" w:rsidRDefault="00A94B1A" w:rsidP="00A94B1A">
      <w:pPr>
        <w:pStyle w:val="Paragraphedeliste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fr-FR"/>
        </w:rPr>
      </w:pPr>
    </w:p>
    <w:p w14:paraId="13381C22" w14:textId="77777777" w:rsidR="00A94B1A" w:rsidRPr="00A46967" w:rsidRDefault="00A94B1A" w:rsidP="00A94B1A">
      <w:pPr>
        <w:pStyle w:val="Paragraphedeliste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Monsieur Jean-Luc LENI expose au Conseil Municipal les données du Compte administratif 2019, à savoir :</w:t>
      </w:r>
    </w:p>
    <w:p w14:paraId="6A9BF281" w14:textId="77777777" w:rsidR="00A94B1A" w:rsidRPr="00A46967" w:rsidRDefault="00A94B1A" w:rsidP="00A94B1A">
      <w:pPr>
        <w:pStyle w:val="Paragraphedeliste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7BB33ADE" w14:textId="77777777" w:rsidR="00A94B1A" w:rsidRPr="00A46967" w:rsidRDefault="00A94B1A" w:rsidP="00A94B1A">
      <w:pPr>
        <w:pStyle w:val="Paragraphedeliste"/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Résultats de fonctionnement : </w:t>
      </w:r>
    </w:p>
    <w:p w14:paraId="25E64818" w14:textId="1AEF3E39" w:rsidR="00A94B1A" w:rsidRPr="00A46967" w:rsidRDefault="00A94B1A" w:rsidP="00A94B1A">
      <w:pPr>
        <w:pStyle w:val="Paragraphedeliste"/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  Dépenses :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1 825 631.98 €</w:t>
      </w:r>
    </w:p>
    <w:p w14:paraId="0E68747F" w14:textId="000425DD" w:rsidR="00A94B1A" w:rsidRPr="00A46967" w:rsidRDefault="00A94B1A" w:rsidP="00A94B1A">
      <w:pPr>
        <w:pStyle w:val="Paragraphedeliste"/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  Recettes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2 193 354.80 €</w:t>
      </w:r>
    </w:p>
    <w:p w14:paraId="5849F351" w14:textId="77777777" w:rsidR="00A94B1A" w:rsidRPr="00A46967" w:rsidRDefault="00A94B1A" w:rsidP="00A94B1A">
      <w:pPr>
        <w:pStyle w:val="Paragraphedeliste"/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>Résultats d’investissement :</w:t>
      </w:r>
    </w:p>
    <w:p w14:paraId="280859B2" w14:textId="127E871E" w:rsidR="00A94B1A" w:rsidRPr="00A46967" w:rsidRDefault="00A94B1A" w:rsidP="00A94B1A">
      <w:pPr>
        <w:pStyle w:val="Paragraphedeliste"/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  Dépenses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</w:t>
      </w:r>
      <w:r w:rsidR="00D66DE9">
        <w:rPr>
          <w:rFonts w:ascii="Arial Narrow" w:eastAsia="Times New Roman" w:hAnsi="Arial Narrow"/>
          <w:sz w:val="24"/>
          <w:szCs w:val="24"/>
          <w:lang w:eastAsia="fr-FR"/>
        </w:rPr>
        <w:t xml:space="preserve">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1 057 921.58 €</w:t>
      </w:r>
    </w:p>
    <w:p w14:paraId="6365D163" w14:textId="6EF1670F" w:rsidR="00A94B1A" w:rsidRPr="00A46967" w:rsidRDefault="00A94B1A" w:rsidP="00A94B1A">
      <w:pPr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              Recettes :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1 537 597.93 €</w:t>
      </w:r>
    </w:p>
    <w:p w14:paraId="541EA6FE" w14:textId="1D37FA43" w:rsidR="00A94B1A" w:rsidRPr="00A46967" w:rsidRDefault="00A94B1A" w:rsidP="00A94B1A">
      <w:pPr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            Reste à réaliser en investissement : </w:t>
      </w:r>
    </w:p>
    <w:p w14:paraId="0A3CDE7E" w14:textId="219ED226" w:rsidR="00A94B1A" w:rsidRPr="00A46967" w:rsidRDefault="00A94B1A" w:rsidP="00A94B1A">
      <w:pPr>
        <w:tabs>
          <w:tab w:val="left" w:pos="3420"/>
        </w:tabs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        Dépenses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773 512.06 €</w:t>
      </w:r>
    </w:p>
    <w:p w14:paraId="14BC01C0" w14:textId="0192428C" w:rsidR="00A94B1A" w:rsidRPr="00A46967" w:rsidRDefault="00A94B1A" w:rsidP="00A94B1A">
      <w:pPr>
        <w:pStyle w:val="Paragraphedeliste"/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  Recettes :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519 013.00 €</w:t>
      </w:r>
    </w:p>
    <w:p w14:paraId="0B9BD734" w14:textId="77777777" w:rsidR="00A94B1A" w:rsidRPr="00A46967" w:rsidRDefault="00A94B1A" w:rsidP="00A94B1A">
      <w:pPr>
        <w:pStyle w:val="Paragraphedeliste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49B9F0F" w14:textId="77777777" w:rsidR="00A94B1A" w:rsidRPr="00A46967" w:rsidRDefault="00A94B1A" w:rsidP="00A94B1A">
      <w:pPr>
        <w:pStyle w:val="Paragraphedeliste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46967">
        <w:rPr>
          <w:rFonts w:ascii="Arial Narrow" w:hAnsi="Arial Narrow"/>
          <w:sz w:val="24"/>
          <w:szCs w:val="24"/>
        </w:rPr>
        <w:t>Le Conseil Municipal, après en avoir délibéré à l’unanimité</w:t>
      </w:r>
      <w:r w:rsidRPr="00A4696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46967">
        <w:rPr>
          <w:rFonts w:ascii="Arial Narrow" w:hAnsi="Arial Narrow"/>
          <w:sz w:val="24"/>
          <w:szCs w:val="24"/>
        </w:rPr>
        <w:t>des membres votants :</w:t>
      </w:r>
    </w:p>
    <w:p w14:paraId="1131F2FF" w14:textId="7003A197" w:rsidR="00A94B1A" w:rsidRPr="00A46967" w:rsidRDefault="00A94B1A" w:rsidP="00A94B1A">
      <w:pPr>
        <w:pStyle w:val="Paragraphedeliste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     - </w:t>
      </w: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 ADOPTE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>le compte administratif 2019</w:t>
      </w:r>
    </w:p>
    <w:p w14:paraId="16EB6141" w14:textId="7FCA8526" w:rsidR="00A94B1A" w:rsidRDefault="0031199E" w:rsidP="0031199E">
      <w:pPr>
        <w:spacing w:after="0" w:line="240" w:lineRule="auto"/>
        <w:jc w:val="center"/>
      </w:pPr>
      <w:r>
        <w:t>____________</w:t>
      </w:r>
    </w:p>
    <w:p w14:paraId="18E77D97" w14:textId="03C9BAF0" w:rsidR="0031199E" w:rsidRDefault="0031199E" w:rsidP="00A94B1A">
      <w:pPr>
        <w:spacing w:after="0" w:line="240" w:lineRule="auto"/>
      </w:pPr>
    </w:p>
    <w:p w14:paraId="6D153BB0" w14:textId="77777777" w:rsidR="0031199E" w:rsidRPr="00A46967" w:rsidRDefault="0031199E" w:rsidP="00A94B1A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E312D9D" w14:textId="77777777" w:rsidR="00A94B1A" w:rsidRPr="00A46967" w:rsidRDefault="00A94B1A" w:rsidP="00A94B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fr-FR"/>
        </w:rPr>
      </w:pPr>
      <w:r w:rsidRPr="00A46967"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  <w:t>DELIBERATION N°2020.027</w:t>
      </w:r>
      <w:r w:rsidRPr="00A46967">
        <w:rPr>
          <w:rFonts w:ascii="Arial Narrow" w:eastAsia="Times New Roman" w:hAnsi="Arial Narrow"/>
          <w:b/>
          <w:bCs/>
          <w:sz w:val="28"/>
          <w:szCs w:val="28"/>
          <w:lang w:eastAsia="fr-FR"/>
        </w:rPr>
        <w:t> : AFFECTATION DE RESULTATS  2019  – BUDGET PRINCIPAL</w:t>
      </w:r>
    </w:p>
    <w:p w14:paraId="1FAFCB2F" w14:textId="77777777" w:rsidR="00A94B1A" w:rsidRDefault="00A94B1A" w:rsidP="00A94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36129A2C" w14:textId="77777777" w:rsidR="00A94B1A" w:rsidRPr="00A46967" w:rsidRDefault="00A94B1A" w:rsidP="00A94B1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le Code Général des Collectivités Territoriales,</w:t>
      </w:r>
    </w:p>
    <w:p w14:paraId="02B16A7F" w14:textId="77777777" w:rsidR="00A94B1A" w:rsidRPr="00A46967" w:rsidRDefault="00A94B1A" w:rsidP="00A94B1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la loi n°94-504 du 22 juin 1994,</w:t>
      </w:r>
    </w:p>
    <w:p w14:paraId="6B4F3BD0" w14:textId="77777777" w:rsidR="00A94B1A" w:rsidRPr="00A46967" w:rsidRDefault="00A94B1A" w:rsidP="00A94B1A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Considérant qu’en M14, le résultat N-1 doit faire l’objet d’une affectation :</w:t>
      </w:r>
    </w:p>
    <w:p w14:paraId="59B684D0" w14:textId="77777777" w:rsidR="00A94B1A" w:rsidRPr="00A46967" w:rsidRDefault="00A94B1A" w:rsidP="00A94B1A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soit lors du Budget Primitif si le compte de gestion et le compte administratif ont été adoptés préalablement,</w:t>
      </w:r>
    </w:p>
    <w:p w14:paraId="4A11FFD8" w14:textId="77777777" w:rsidR="00A94B1A" w:rsidRPr="00A46967" w:rsidRDefault="00A94B1A" w:rsidP="00A94B1A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soit lors du Budget Supplémentaire si le compte de gestion et le compte administratif ont été adoptés postérieurement,</w:t>
      </w:r>
    </w:p>
    <w:p w14:paraId="244DEE9F" w14:textId="77777777" w:rsidR="00D66DE9" w:rsidRDefault="00A94B1A" w:rsidP="00D66DE9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Considérant que le résultat N-1 doit combler en priorité le besoin de financement,</w:t>
      </w:r>
    </w:p>
    <w:p w14:paraId="2083F751" w14:textId="5CC803AE" w:rsidR="00A94B1A" w:rsidRPr="00D66DE9" w:rsidRDefault="00A94B1A" w:rsidP="00D66DE9">
      <w:p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 </w:t>
      </w:r>
      <w:r w:rsidRPr="00A46967">
        <w:rPr>
          <w:rFonts w:ascii="Arial Narrow" w:hAnsi="Arial Narrow"/>
          <w:sz w:val="24"/>
          <w:szCs w:val="24"/>
        </w:rPr>
        <w:t>Le Conseil Municipal, après en avoir délibéré à l’unanimité</w:t>
      </w:r>
      <w:r w:rsidRPr="00A4696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46967">
        <w:rPr>
          <w:rFonts w:ascii="Arial Narrow" w:hAnsi="Arial Narrow"/>
          <w:sz w:val="24"/>
          <w:szCs w:val="24"/>
        </w:rPr>
        <w:t>des membres votants :</w:t>
      </w:r>
    </w:p>
    <w:p w14:paraId="01B3A097" w14:textId="77777777" w:rsidR="00A94B1A" w:rsidRPr="00A46967" w:rsidRDefault="00A94B1A" w:rsidP="00A94B1A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AFFECTE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>le résultat comme suit :</w:t>
      </w:r>
    </w:p>
    <w:p w14:paraId="6324833D" w14:textId="77777777" w:rsidR="00A94B1A" w:rsidRPr="00A46967" w:rsidRDefault="00A94B1A" w:rsidP="00A94B1A">
      <w:pPr>
        <w:numPr>
          <w:ilvl w:val="1"/>
          <w:numId w:val="2"/>
        </w:numPr>
        <w:tabs>
          <w:tab w:val="left" w:pos="6120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Résultat de fonctionnement 2019 :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367 722.82 €</w:t>
      </w:r>
    </w:p>
    <w:p w14:paraId="0ACBB8D2" w14:textId="77777777" w:rsidR="00A94B1A" w:rsidRPr="00A46967" w:rsidRDefault="00A94B1A" w:rsidP="00A94B1A">
      <w:pPr>
        <w:numPr>
          <w:ilvl w:val="1"/>
          <w:numId w:val="2"/>
        </w:numPr>
        <w:tabs>
          <w:tab w:val="left" w:pos="6120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Résultat de fonctionnement années antérieures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237 049.25 €</w:t>
      </w:r>
    </w:p>
    <w:p w14:paraId="447E0BDB" w14:textId="77777777" w:rsidR="00A94B1A" w:rsidRPr="00D66DE9" w:rsidRDefault="00A94B1A" w:rsidP="00A94B1A">
      <w:pPr>
        <w:numPr>
          <w:ilvl w:val="1"/>
          <w:numId w:val="2"/>
        </w:numPr>
        <w:tabs>
          <w:tab w:val="left" w:pos="6120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>Résultat de fonctionnement cumulé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604 772.07 </w:t>
      </w: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>€</w:t>
      </w:r>
    </w:p>
    <w:p w14:paraId="004213B7" w14:textId="77777777" w:rsidR="00D66DE9" w:rsidRPr="00A46967" w:rsidRDefault="00D66DE9" w:rsidP="00D66DE9">
      <w:pPr>
        <w:tabs>
          <w:tab w:val="left" w:pos="6120"/>
        </w:tabs>
        <w:spacing w:after="0" w:line="360" w:lineRule="auto"/>
        <w:ind w:left="144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3299B9E9" w14:textId="1EB901C7" w:rsidR="00A94B1A" w:rsidRPr="00D66DE9" w:rsidRDefault="00D66DE9" w:rsidP="00D66DE9">
      <w:pPr>
        <w:pStyle w:val="Paragraphedeliste"/>
        <w:numPr>
          <w:ilvl w:val="3"/>
          <w:numId w:val="2"/>
        </w:numPr>
        <w:tabs>
          <w:tab w:val="left" w:pos="6120"/>
        </w:tabs>
        <w:spacing w:after="0" w:line="360" w:lineRule="auto"/>
        <w:jc w:val="both"/>
        <w:rPr>
          <w:rFonts w:ascii="Arial Narrow" w:eastAsia="Times New Roman" w:hAnsi="Arial Narrow"/>
          <w:bCs/>
          <w:sz w:val="24"/>
          <w:szCs w:val="24"/>
          <w:lang w:eastAsia="fr-FR"/>
        </w:rPr>
      </w:pPr>
      <w:r>
        <w:rPr>
          <w:rFonts w:ascii="Arial Narrow" w:eastAsia="Times New Roman" w:hAnsi="Arial Narrow"/>
          <w:bCs/>
          <w:sz w:val="24"/>
          <w:szCs w:val="24"/>
          <w:lang w:eastAsia="fr-FR"/>
        </w:rPr>
        <w:lastRenderedPageBreak/>
        <w:t>A</w:t>
      </w:r>
      <w:r w:rsidR="00A94B1A" w:rsidRPr="00D66DE9">
        <w:rPr>
          <w:rFonts w:ascii="Arial Narrow" w:eastAsia="Times New Roman" w:hAnsi="Arial Narrow"/>
          <w:bCs/>
          <w:sz w:val="24"/>
          <w:szCs w:val="24"/>
          <w:lang w:eastAsia="fr-FR"/>
        </w:rPr>
        <w:t>ffectation obligatoire à l’exécution de virement à la section d’investissement (compte 1068)</w:t>
      </w:r>
      <w:r w:rsidR="00A94B1A" w:rsidRPr="00D66DE9">
        <w:rPr>
          <w:rFonts w:ascii="Arial Narrow" w:eastAsia="Times New Roman" w:hAnsi="Arial Narrow"/>
          <w:bCs/>
          <w:sz w:val="24"/>
          <w:szCs w:val="24"/>
          <w:lang w:eastAsia="fr-FR"/>
        </w:rPr>
        <w:tab/>
      </w:r>
      <w:r w:rsidR="00A94B1A" w:rsidRPr="00D66DE9">
        <w:rPr>
          <w:rFonts w:ascii="Arial Narrow" w:eastAsia="Times New Roman" w:hAnsi="Arial Narrow"/>
          <w:bCs/>
          <w:sz w:val="24"/>
          <w:szCs w:val="24"/>
          <w:lang w:eastAsia="fr-FR"/>
        </w:rPr>
        <w:tab/>
        <w:t xml:space="preserve">           0.00 €</w:t>
      </w:r>
    </w:p>
    <w:p w14:paraId="4E7DE1F5" w14:textId="77777777" w:rsidR="00A94B1A" w:rsidRPr="00A46967" w:rsidRDefault="00A94B1A" w:rsidP="00A94B1A">
      <w:pPr>
        <w:tabs>
          <w:tab w:val="left" w:pos="6120"/>
        </w:tabs>
        <w:spacing w:after="0" w:line="360" w:lineRule="auto"/>
        <w:ind w:left="1080"/>
        <w:jc w:val="both"/>
        <w:rPr>
          <w:rFonts w:ascii="Arial Narrow" w:eastAsia="Times New Roman" w:hAnsi="Arial Narrow"/>
          <w:bCs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>Solde disponible affecté comme suit :</w:t>
      </w:r>
    </w:p>
    <w:p w14:paraId="4E524454" w14:textId="77777777" w:rsidR="00A94B1A" w:rsidRPr="00A46967" w:rsidRDefault="00A94B1A" w:rsidP="00A94B1A">
      <w:pPr>
        <w:tabs>
          <w:tab w:val="left" w:pos="6120"/>
        </w:tabs>
        <w:spacing w:after="0" w:line="360" w:lineRule="auto"/>
        <w:ind w:left="1080"/>
        <w:jc w:val="both"/>
        <w:rPr>
          <w:rFonts w:ascii="Arial Narrow" w:eastAsia="Times New Roman" w:hAnsi="Arial Narrow"/>
          <w:bCs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>Affectation complémentaire en réserve (1068)</w:t>
      </w: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ab/>
        <w:t>250 000.00 €</w:t>
      </w:r>
    </w:p>
    <w:p w14:paraId="45141991" w14:textId="77777777" w:rsidR="00A94B1A" w:rsidRPr="00A46967" w:rsidRDefault="00A94B1A" w:rsidP="00A94B1A">
      <w:pPr>
        <w:tabs>
          <w:tab w:val="left" w:pos="6120"/>
        </w:tabs>
        <w:spacing w:after="0" w:line="360" w:lineRule="auto"/>
        <w:ind w:left="1080"/>
        <w:jc w:val="both"/>
        <w:rPr>
          <w:rFonts w:ascii="Arial Narrow" w:eastAsia="Times New Roman" w:hAnsi="Arial Narrow"/>
          <w:bCs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>Affectation à l’excédent reporté (compte 002)</w:t>
      </w: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ab/>
      </w:r>
      <w:r w:rsidRPr="00A46967">
        <w:rPr>
          <w:rFonts w:ascii="Arial Narrow" w:eastAsia="Times New Roman" w:hAnsi="Arial Narrow"/>
          <w:bCs/>
          <w:sz w:val="24"/>
          <w:szCs w:val="24"/>
          <w:lang w:eastAsia="fr-FR"/>
        </w:rPr>
        <w:tab/>
        <w:t>354 772.07 €</w:t>
      </w:r>
    </w:p>
    <w:p w14:paraId="03AAE487" w14:textId="1763107F" w:rsidR="00A94B1A" w:rsidRPr="00A46967" w:rsidRDefault="00A94B1A" w:rsidP="00A94B1A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</w:rPr>
      </w:pPr>
    </w:p>
    <w:p w14:paraId="28CAF8DA" w14:textId="0DB98E34" w:rsidR="00A94B1A" w:rsidRDefault="00A94B1A" w:rsidP="00A94B1A">
      <w:pPr>
        <w:spacing w:after="0" w:line="240" w:lineRule="auto"/>
      </w:pPr>
    </w:p>
    <w:p w14:paraId="22910D8D" w14:textId="77777777" w:rsidR="00A94B1A" w:rsidRDefault="00A94B1A" w:rsidP="00A94B1A">
      <w:pPr>
        <w:spacing w:after="0" w:line="240" w:lineRule="auto"/>
      </w:pPr>
    </w:p>
    <w:p w14:paraId="60458EFC" w14:textId="056848CB" w:rsidR="00A94B1A" w:rsidRPr="00A46967" w:rsidRDefault="00A94B1A" w:rsidP="00A94B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fr-FR"/>
        </w:rPr>
      </w:pPr>
      <w:r w:rsidRPr="00A46967"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  <w:t>DELIBERATION N°2020.028</w:t>
      </w:r>
      <w:r w:rsidR="0031199E" w:rsidRPr="00A46967"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  <w:t> </w:t>
      </w:r>
      <w:r w:rsidRPr="00A46967">
        <w:rPr>
          <w:rFonts w:ascii="Arial Narrow" w:eastAsia="Times New Roman" w:hAnsi="Arial Narrow"/>
          <w:b/>
          <w:bCs/>
          <w:sz w:val="28"/>
          <w:szCs w:val="28"/>
          <w:lang w:eastAsia="fr-FR"/>
        </w:rPr>
        <w:t>: BILAN CESSIONS ACQUISITIONS IMMOBILIERES 2019</w:t>
      </w:r>
    </w:p>
    <w:p w14:paraId="678B32EF" w14:textId="77777777" w:rsidR="00A94B1A" w:rsidRDefault="00A94B1A" w:rsidP="00A94B1A">
      <w:pPr>
        <w:pStyle w:val="Sansinterligne"/>
        <w:jc w:val="both"/>
        <w:rPr>
          <w:rFonts w:ascii="Verdana" w:hAnsi="Verdana" w:cs="Arial"/>
          <w:b/>
          <w:sz w:val="20"/>
          <w:szCs w:val="20"/>
          <w:lang w:eastAsia="fr-FR"/>
        </w:rPr>
      </w:pPr>
    </w:p>
    <w:p w14:paraId="622DEF69" w14:textId="77777777" w:rsidR="00A94B1A" w:rsidRPr="00A46967" w:rsidRDefault="00A94B1A" w:rsidP="00A94B1A">
      <w:pPr>
        <w:tabs>
          <w:tab w:val="left" w:pos="342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le Code Général des Collectivités Territoriales et notamment son article L2241-1 imposant aux Communes de dresser un bilan annuel des acquisitions et cessions immobilières,</w:t>
      </w:r>
    </w:p>
    <w:p w14:paraId="17468143" w14:textId="77777777" w:rsidR="00A94B1A" w:rsidRPr="00A46967" w:rsidRDefault="00A94B1A" w:rsidP="00A94B1A">
      <w:pPr>
        <w:tabs>
          <w:tab w:val="left" w:pos="342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Monsieur Jean-Luc LENI expose aux membres du Conseil Municipal le bilan pour l’exercice 2019.</w:t>
      </w:r>
    </w:p>
    <w:p w14:paraId="06D9B352" w14:textId="53B5AF23" w:rsidR="00A94B1A" w:rsidRPr="00A46967" w:rsidRDefault="00A94B1A" w:rsidP="00A94B1A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A46967">
        <w:rPr>
          <w:rFonts w:ascii="Arial Narrow" w:hAnsi="Arial Narrow"/>
          <w:sz w:val="24"/>
          <w:szCs w:val="24"/>
        </w:rPr>
        <w:t>Le Conseil Municipal, après en avoir délibéré à l’unanimité</w:t>
      </w:r>
      <w:r w:rsidRPr="00A4696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46967">
        <w:rPr>
          <w:rFonts w:ascii="Arial Narrow" w:hAnsi="Arial Narrow"/>
          <w:sz w:val="24"/>
          <w:szCs w:val="24"/>
        </w:rPr>
        <w:t>des membres votants</w:t>
      </w:r>
      <w:r w:rsidR="0031199E" w:rsidRPr="00A46967">
        <w:rPr>
          <w:rFonts w:ascii="Arial Narrow" w:hAnsi="Arial Narrow"/>
          <w:sz w:val="24"/>
          <w:szCs w:val="24"/>
        </w:rPr>
        <w:t> </w:t>
      </w:r>
      <w:r w:rsidRPr="00A46967">
        <w:rPr>
          <w:rFonts w:ascii="Arial Narrow" w:hAnsi="Arial Narrow"/>
          <w:sz w:val="24"/>
          <w:szCs w:val="24"/>
        </w:rPr>
        <w:t>:</w:t>
      </w:r>
    </w:p>
    <w:p w14:paraId="68C10B4E" w14:textId="0F9C5B8D" w:rsidR="00A94B1A" w:rsidRPr="00A46967" w:rsidRDefault="00A94B1A" w:rsidP="00A94B1A">
      <w:pPr>
        <w:numPr>
          <w:ilvl w:val="0"/>
          <w:numId w:val="2"/>
        </w:numPr>
        <w:jc w:val="both"/>
        <w:rPr>
          <w:rFonts w:ascii="Arial Narrow" w:eastAsia="Times New Roman" w:hAnsi="Arial Narrow"/>
          <w:b/>
          <w:sz w:val="24"/>
          <w:szCs w:val="24"/>
          <w:lang w:eastAsia="fr-FR"/>
        </w:rPr>
      </w:pPr>
      <w:r w:rsidRPr="00A46967">
        <w:rPr>
          <w:rFonts w:ascii="Arial Narrow" w:hAnsi="Arial Narrow"/>
          <w:b/>
          <w:sz w:val="24"/>
          <w:szCs w:val="24"/>
        </w:rPr>
        <w:t>ADOPTE</w:t>
      </w: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>le bilan suivant</w:t>
      </w:r>
      <w:r w:rsidR="0031199E" w:rsidRPr="00A46967">
        <w:rPr>
          <w:rFonts w:ascii="Arial Narrow" w:eastAsia="Times New Roman" w:hAnsi="Arial Narrow"/>
          <w:sz w:val="24"/>
          <w:szCs w:val="24"/>
          <w:lang w:eastAsia="fr-FR"/>
        </w:rPr>
        <w:t> 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 xml:space="preserve">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51"/>
        <w:gridCol w:w="1852"/>
        <w:gridCol w:w="1356"/>
        <w:gridCol w:w="1485"/>
        <w:gridCol w:w="1309"/>
      </w:tblGrid>
      <w:tr w:rsidR="00A94B1A" w:rsidRPr="00A46967" w14:paraId="17D801C2" w14:textId="77777777" w:rsidTr="00D9203D">
        <w:trPr>
          <w:trHeight w:val="76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AA38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TYPE DE TRANSACTION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FBFD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E3FE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DATE DE LA DELIBERATION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3AE6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N° DE PARCELLE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692A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SUPERFICIE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4168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fr-FR"/>
              </w:rPr>
              <w:t>MONTANT</w:t>
            </w:r>
          </w:p>
        </w:tc>
      </w:tr>
      <w:tr w:rsidR="00A94B1A" w:rsidRPr="00A46967" w14:paraId="242C7AB8" w14:textId="77777777" w:rsidTr="00D9203D">
        <w:trPr>
          <w:cantSplit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42F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VENTE</w:t>
            </w:r>
          </w:p>
          <w:p w14:paraId="1F86DE92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1415454F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ACQUISITION</w:t>
            </w:r>
          </w:p>
          <w:p w14:paraId="0F109901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0ACA82C6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ACQUISITION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D61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FERAUD DONADIO</w:t>
            </w:r>
          </w:p>
          <w:p w14:paraId="3D2D5599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FONCIERE MEDITERRANEE</w:t>
            </w:r>
          </w:p>
          <w:p w14:paraId="0F39B3BD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DE LA CELLE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561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10/04/2017</w:t>
            </w:r>
          </w:p>
          <w:p w14:paraId="2B8DFB2A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00E93455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21/09/2017</w:t>
            </w:r>
          </w:p>
          <w:p w14:paraId="0D894B97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6725A7DC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15/07/2019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D9E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B2817</w:t>
            </w:r>
          </w:p>
          <w:p w14:paraId="2E9C8DC4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46F76A1A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B 2941</w:t>
            </w:r>
          </w:p>
          <w:p w14:paraId="1CAE2F61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615C5E19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A4477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D853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20 a 30 ca</w:t>
            </w:r>
          </w:p>
          <w:p w14:paraId="2F81A991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1C52E91C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3 a 30 ca</w:t>
            </w:r>
          </w:p>
          <w:p w14:paraId="33C58AF3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3C705376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24 a 89 ca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EC6" w14:textId="33E9A511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155</w:t>
            </w:r>
            <w:r w:rsidR="00D66DE9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 </w:t>
            </w: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000</w:t>
            </w:r>
            <w:r w:rsidR="00D66DE9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,00</w:t>
            </w: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 xml:space="preserve"> €</w:t>
            </w:r>
          </w:p>
          <w:p w14:paraId="495DE1A7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31A6A7B3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169,41 €</w:t>
            </w:r>
          </w:p>
          <w:p w14:paraId="617C444F" w14:textId="77777777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</w:p>
          <w:p w14:paraId="77557312" w14:textId="256E5C7D" w:rsidR="00A94B1A" w:rsidRPr="00A46967" w:rsidRDefault="00A94B1A" w:rsidP="00D9203D">
            <w:pPr>
              <w:tabs>
                <w:tab w:val="left" w:pos="4500"/>
              </w:tabs>
              <w:spacing w:after="0"/>
              <w:jc w:val="both"/>
              <w:rPr>
                <w:rFonts w:ascii="Arial Narrow" w:eastAsia="Times New Roman" w:hAnsi="Arial Narrow"/>
                <w:sz w:val="24"/>
                <w:szCs w:val="24"/>
                <w:lang w:eastAsia="fr-FR"/>
              </w:rPr>
            </w:pP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19</w:t>
            </w:r>
            <w:r w:rsidR="00D66DE9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 xml:space="preserve"> </w:t>
            </w:r>
            <w:r w:rsidRPr="00A46967">
              <w:rPr>
                <w:rFonts w:ascii="Arial Narrow" w:eastAsia="Times New Roman" w:hAnsi="Arial Narrow"/>
                <w:sz w:val="24"/>
                <w:szCs w:val="24"/>
                <w:lang w:eastAsia="fr-FR"/>
              </w:rPr>
              <w:t>353,12 €</w:t>
            </w:r>
          </w:p>
        </w:tc>
      </w:tr>
    </w:tbl>
    <w:p w14:paraId="00765F4B" w14:textId="583282C8" w:rsidR="00A94B1A" w:rsidRPr="00A46967" w:rsidRDefault="00A94B1A" w:rsidP="00A94B1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D017E3" w14:textId="1C705014" w:rsidR="00A94B1A" w:rsidRPr="00A46967" w:rsidRDefault="0031199E" w:rsidP="003119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A46967">
        <w:rPr>
          <w:rFonts w:ascii="Arial Narrow" w:hAnsi="Arial Narrow"/>
          <w:sz w:val="24"/>
          <w:szCs w:val="24"/>
        </w:rPr>
        <w:t>_</w:t>
      </w:r>
      <w:r w:rsidRPr="00A46967">
        <w:rPr>
          <w:rFonts w:ascii="Arial Narrow" w:hAnsi="Arial Narrow"/>
          <w:b/>
          <w:sz w:val="24"/>
          <w:szCs w:val="24"/>
        </w:rPr>
        <w:t>____________</w:t>
      </w:r>
    </w:p>
    <w:p w14:paraId="4AAC5943" w14:textId="50E92AA4" w:rsidR="00A94B1A" w:rsidRDefault="00A94B1A" w:rsidP="00A94B1A"/>
    <w:p w14:paraId="593E8F7B" w14:textId="77777777" w:rsidR="00A94B1A" w:rsidRPr="00A46967" w:rsidRDefault="00A94B1A" w:rsidP="00A94B1A">
      <w:pPr>
        <w:shd w:val="clear" w:color="auto" w:fill="FFFFFF"/>
        <w:spacing w:after="0"/>
        <w:jc w:val="both"/>
        <w:rPr>
          <w:rFonts w:ascii="Arial Narrow" w:eastAsia="Times New Roman" w:hAnsi="Arial Narrow"/>
          <w:b/>
          <w:bCs/>
          <w:sz w:val="28"/>
          <w:szCs w:val="28"/>
          <w:lang w:eastAsia="fr-FR"/>
        </w:rPr>
      </w:pPr>
      <w:r w:rsidRPr="00A46967"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  <w:t>DELIBERATION N°2020-029</w:t>
      </w:r>
      <w:r w:rsidRPr="00A46967">
        <w:rPr>
          <w:rFonts w:ascii="Arial Narrow" w:eastAsia="Times New Roman" w:hAnsi="Arial Narrow"/>
          <w:b/>
          <w:bCs/>
          <w:sz w:val="28"/>
          <w:szCs w:val="28"/>
          <w:lang w:eastAsia="fr-FR"/>
        </w:rPr>
        <w:t> : BUDGET PRIMITIF 2020 – BUDGET PRINCIPAL</w:t>
      </w:r>
    </w:p>
    <w:p w14:paraId="50133B72" w14:textId="77777777" w:rsidR="00A94B1A" w:rsidRPr="00633430" w:rsidRDefault="00A94B1A" w:rsidP="00A94B1A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lang w:eastAsia="fr-FR"/>
        </w:rPr>
      </w:pPr>
    </w:p>
    <w:p w14:paraId="0CDC757C" w14:textId="77777777" w:rsidR="00A94B1A" w:rsidRPr="00A46967" w:rsidRDefault="00A94B1A" w:rsidP="00A94B1A">
      <w:pPr>
        <w:tabs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le Code Général des Collectivités Territoriales, notamment l’article L. 2311-1 et suivants,</w:t>
      </w:r>
    </w:p>
    <w:p w14:paraId="0093CD33" w14:textId="77777777" w:rsidR="00A94B1A" w:rsidRPr="00A46967" w:rsidRDefault="00A94B1A" w:rsidP="00A94B1A">
      <w:pPr>
        <w:tabs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Considérant que le budget primitif doit être voté en équilibre réel de l’exercice auquel il s’applique, Monsieur LENI expose aux Conseillers Municipaux les projets de préparation du budget primitif.</w:t>
      </w:r>
    </w:p>
    <w:p w14:paraId="4133C504" w14:textId="77777777" w:rsidR="00A94B1A" w:rsidRPr="00A46967" w:rsidRDefault="00A94B1A" w:rsidP="00A94B1A">
      <w:pPr>
        <w:tabs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7A19F9BA" w14:textId="21C50509" w:rsidR="00A94B1A" w:rsidRPr="00A46967" w:rsidRDefault="00D66DE9" w:rsidP="00A94B1A">
      <w:pPr>
        <w:tabs>
          <w:tab w:val="left" w:pos="2520"/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sz w:val="24"/>
          <w:szCs w:val="24"/>
          <w:lang w:eastAsia="fr-FR"/>
        </w:rPr>
        <w:t>Le Conseil Municipal</w:t>
      </w:r>
      <w:r w:rsidR="00A94B1A" w:rsidRPr="00A46967">
        <w:rPr>
          <w:rFonts w:ascii="Arial Narrow" w:eastAsia="Times New Roman" w:hAnsi="Arial Narrow"/>
          <w:sz w:val="24"/>
          <w:szCs w:val="24"/>
          <w:lang w:eastAsia="fr-FR"/>
        </w:rPr>
        <w:t>, après en avoir délibéré à l’unanimité des membres votants :</w:t>
      </w:r>
    </w:p>
    <w:p w14:paraId="518E409E" w14:textId="77777777" w:rsidR="00A94B1A" w:rsidRPr="00A46967" w:rsidRDefault="00A94B1A" w:rsidP="00A94B1A">
      <w:pPr>
        <w:tabs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5951C48A" w14:textId="77777777" w:rsidR="00A94B1A" w:rsidRPr="00A46967" w:rsidRDefault="00A94B1A" w:rsidP="00A94B1A">
      <w:pPr>
        <w:numPr>
          <w:ilvl w:val="0"/>
          <w:numId w:val="3"/>
        </w:numPr>
        <w:tabs>
          <w:tab w:val="num" w:pos="720"/>
        </w:tabs>
        <w:ind w:left="720"/>
        <w:jc w:val="both"/>
        <w:rPr>
          <w:rFonts w:ascii="Arial Narrow" w:hAnsi="Arial Narrow"/>
          <w:sz w:val="24"/>
          <w:szCs w:val="24"/>
        </w:rPr>
      </w:pP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ADOPTE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>le budget primitif 2020 comprenant les inscriptions budgétaires suivantes :</w:t>
      </w:r>
    </w:p>
    <w:p w14:paraId="30EDC57D" w14:textId="77777777" w:rsidR="00A94B1A" w:rsidRPr="00A46967" w:rsidRDefault="00A94B1A" w:rsidP="00A94B1A">
      <w:pPr>
        <w:tabs>
          <w:tab w:val="left" w:pos="3960"/>
        </w:tabs>
        <w:spacing w:after="0"/>
        <w:jc w:val="both"/>
        <w:rPr>
          <w:rFonts w:ascii="Arial Narrow" w:eastAsia="Times New Roman" w:hAnsi="Arial Narrow"/>
          <w:b/>
          <w:bCs/>
          <w:sz w:val="24"/>
          <w:szCs w:val="24"/>
          <w:u w:val="single"/>
          <w:lang w:eastAsia="fr-FR"/>
        </w:rPr>
      </w:pPr>
      <w:r w:rsidRPr="00A46967">
        <w:rPr>
          <w:rFonts w:ascii="Arial Narrow" w:eastAsia="Times New Roman" w:hAnsi="Arial Narrow"/>
          <w:b/>
          <w:bCs/>
          <w:sz w:val="24"/>
          <w:szCs w:val="24"/>
          <w:u w:val="single"/>
          <w:lang w:eastAsia="fr-FR"/>
        </w:rPr>
        <w:t>SECTION DE FONCTIONNEMENT :</w:t>
      </w:r>
    </w:p>
    <w:p w14:paraId="2CBE20B5" w14:textId="77777777" w:rsidR="00A94B1A" w:rsidRPr="00A46967" w:rsidRDefault="00A94B1A" w:rsidP="00A94B1A">
      <w:pPr>
        <w:numPr>
          <w:ilvl w:val="0"/>
          <w:numId w:val="4"/>
        </w:numPr>
        <w:tabs>
          <w:tab w:val="left" w:pos="2520"/>
          <w:tab w:val="left" w:pos="450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Dépenses: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2 218 672.07 €</w:t>
      </w:r>
    </w:p>
    <w:p w14:paraId="14F9807F" w14:textId="77777777" w:rsidR="00A94B1A" w:rsidRPr="00A46967" w:rsidRDefault="00A94B1A" w:rsidP="00A94B1A">
      <w:pPr>
        <w:numPr>
          <w:ilvl w:val="0"/>
          <w:numId w:val="4"/>
        </w:numPr>
        <w:tabs>
          <w:tab w:val="left" w:pos="2520"/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Recettes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2 218 672.07 €</w:t>
      </w:r>
    </w:p>
    <w:p w14:paraId="42C33937" w14:textId="77777777" w:rsidR="00A94B1A" w:rsidRPr="00A46967" w:rsidRDefault="00A94B1A" w:rsidP="00A94B1A">
      <w:pPr>
        <w:tabs>
          <w:tab w:val="left" w:pos="2520"/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5676CBD8" w14:textId="77777777" w:rsidR="00A94B1A" w:rsidRPr="00A46967" w:rsidRDefault="00A94B1A" w:rsidP="00A94B1A">
      <w:pPr>
        <w:tabs>
          <w:tab w:val="left" w:pos="3960"/>
        </w:tabs>
        <w:spacing w:after="0"/>
        <w:jc w:val="both"/>
        <w:rPr>
          <w:rFonts w:ascii="Arial Narrow" w:eastAsia="Times New Roman" w:hAnsi="Arial Narrow"/>
          <w:b/>
          <w:bCs/>
          <w:sz w:val="24"/>
          <w:szCs w:val="24"/>
          <w:u w:val="single"/>
          <w:lang w:eastAsia="fr-FR"/>
        </w:rPr>
      </w:pPr>
      <w:r w:rsidRPr="00A46967">
        <w:rPr>
          <w:rFonts w:ascii="Arial Narrow" w:eastAsia="Times New Roman" w:hAnsi="Arial Narrow"/>
          <w:b/>
          <w:bCs/>
          <w:sz w:val="24"/>
          <w:szCs w:val="24"/>
          <w:u w:val="single"/>
          <w:lang w:eastAsia="fr-FR"/>
        </w:rPr>
        <w:t>SECTION D’INVESTISSEMENT :</w:t>
      </w:r>
    </w:p>
    <w:p w14:paraId="267707A5" w14:textId="77777777" w:rsidR="00A94B1A" w:rsidRPr="00A46967" w:rsidRDefault="00A94B1A" w:rsidP="00A94B1A">
      <w:pPr>
        <w:numPr>
          <w:ilvl w:val="0"/>
          <w:numId w:val="4"/>
        </w:numPr>
        <w:tabs>
          <w:tab w:val="left" w:pos="2520"/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Dépenses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1 187 412.06  €</w:t>
      </w:r>
    </w:p>
    <w:p w14:paraId="3F6D072E" w14:textId="1BBCDC38" w:rsidR="00A94B1A" w:rsidRPr="00A46967" w:rsidRDefault="00A94B1A" w:rsidP="00A94B1A">
      <w:pPr>
        <w:numPr>
          <w:ilvl w:val="0"/>
          <w:numId w:val="4"/>
        </w:numPr>
        <w:tabs>
          <w:tab w:val="left" w:pos="2520"/>
          <w:tab w:val="left" w:pos="396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Recettes :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ab/>
        <w:t>2 119 588.00 €</w:t>
      </w:r>
    </w:p>
    <w:p w14:paraId="375918BA" w14:textId="77777777" w:rsidR="0031199E" w:rsidRPr="00A46967" w:rsidRDefault="0031199E" w:rsidP="0031199E">
      <w:pPr>
        <w:tabs>
          <w:tab w:val="left" w:pos="2520"/>
          <w:tab w:val="left" w:pos="3960"/>
        </w:tabs>
        <w:spacing w:after="0"/>
        <w:ind w:left="72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0684C503" w14:textId="77777777" w:rsidR="00A94B1A" w:rsidRPr="00D66DE9" w:rsidRDefault="00A94B1A" w:rsidP="00A94B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fr-FR"/>
        </w:rPr>
      </w:pPr>
      <w:r w:rsidRPr="00D66DE9"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  <w:lastRenderedPageBreak/>
        <w:t>N°2020.030</w:t>
      </w:r>
      <w:r w:rsidRPr="00D66DE9">
        <w:rPr>
          <w:rFonts w:ascii="Arial Narrow" w:eastAsia="Times New Roman" w:hAnsi="Arial Narrow"/>
          <w:b/>
          <w:bCs/>
          <w:sz w:val="28"/>
          <w:szCs w:val="28"/>
          <w:lang w:eastAsia="fr-FR"/>
        </w:rPr>
        <w:t xml:space="preserve"> : COMPTE DE GESTION 2019 - BUDGET CIMETIERE </w:t>
      </w:r>
    </w:p>
    <w:p w14:paraId="2E86BCE3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lang w:eastAsia="fr-FR"/>
        </w:rPr>
      </w:pPr>
    </w:p>
    <w:p w14:paraId="02091E2B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le code général des collectivités territoriales,</w:t>
      </w:r>
    </w:p>
    <w:p w14:paraId="32D718F6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Vu le décret n°2012-1246 du 07 novembre 2012 portant règlement général sur la comptabilité publique,</w:t>
      </w:r>
    </w:p>
    <w:p w14:paraId="00E557D6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Considérant que le Conseil Municipal doit se prononcer sur l’exécution de la tenue des comptes de Monsieur le Receveur Municipal pour l’année 2019,</w:t>
      </w:r>
    </w:p>
    <w:p w14:paraId="79675546" w14:textId="77777777" w:rsidR="00A94B1A" w:rsidRPr="00A46967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A46967">
        <w:rPr>
          <w:rFonts w:ascii="Arial Narrow" w:eastAsia="Times New Roman" w:hAnsi="Arial Narrow"/>
          <w:sz w:val="24"/>
          <w:szCs w:val="24"/>
          <w:lang w:eastAsia="fr-FR"/>
        </w:rPr>
        <w:t>Considérant la concordance du compte de gestion retraçant la comptabilité patrimoniale tenue par Monsieur le Receveur Municipal avec le compte administratif retraçant la comptabilité administrative tenue par Monsieur le Maire,</w:t>
      </w:r>
    </w:p>
    <w:p w14:paraId="0C3F68E7" w14:textId="77777777" w:rsidR="00A94B1A" w:rsidRPr="00A46967" w:rsidRDefault="00A94B1A" w:rsidP="00A94B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46967">
        <w:rPr>
          <w:rFonts w:ascii="Arial Narrow" w:hAnsi="Arial Narrow"/>
          <w:sz w:val="24"/>
          <w:szCs w:val="24"/>
        </w:rPr>
        <w:t>Le Conseil Municipal, après en avoir délibéré à l’unanimité</w:t>
      </w:r>
      <w:r w:rsidRPr="00A46967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46967">
        <w:rPr>
          <w:rFonts w:ascii="Arial Narrow" w:hAnsi="Arial Narrow"/>
          <w:sz w:val="24"/>
          <w:szCs w:val="24"/>
        </w:rPr>
        <w:t>des membres votants :</w:t>
      </w:r>
    </w:p>
    <w:p w14:paraId="77A81857" w14:textId="70165CE0" w:rsidR="00A94B1A" w:rsidRPr="00A46967" w:rsidRDefault="00A94B1A" w:rsidP="00A94B1A">
      <w:pPr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A46967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ADOPTE </w:t>
      </w:r>
      <w:r w:rsidRPr="00A46967">
        <w:rPr>
          <w:rFonts w:ascii="Arial Narrow" w:eastAsia="Times New Roman" w:hAnsi="Arial Narrow"/>
          <w:sz w:val="24"/>
          <w:szCs w:val="24"/>
          <w:lang w:eastAsia="fr-FR"/>
        </w:rPr>
        <w:t>le compte de gestion du Receveur Municipal pour l’exercice 2019 dont les écritures sont identiques à celles du compte administratif pour l’année 2019</w:t>
      </w:r>
    </w:p>
    <w:p w14:paraId="24F5FE41" w14:textId="045262C5" w:rsidR="0031199E" w:rsidRDefault="0031199E" w:rsidP="003119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14:paraId="6D14A317" w14:textId="77777777" w:rsidR="0031199E" w:rsidRDefault="0031199E" w:rsidP="003119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BEC72B" w14:textId="77777777" w:rsidR="00A94B1A" w:rsidRPr="00A46967" w:rsidRDefault="00A94B1A" w:rsidP="00A94B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fr-FR"/>
        </w:rPr>
      </w:pPr>
      <w:r w:rsidRPr="00A46967"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  <w:t>DELIBERATION N°2020.031</w:t>
      </w:r>
      <w:r w:rsidRPr="00A46967">
        <w:rPr>
          <w:rFonts w:ascii="Arial Narrow" w:eastAsia="Times New Roman" w:hAnsi="Arial Narrow"/>
          <w:b/>
          <w:bCs/>
          <w:sz w:val="28"/>
          <w:szCs w:val="28"/>
          <w:lang w:eastAsia="fr-FR"/>
        </w:rPr>
        <w:t> : COMPTE ADMINISTRATIF 2019 - BUDGET CIMETIERE</w:t>
      </w:r>
    </w:p>
    <w:p w14:paraId="46EB7A10" w14:textId="77777777" w:rsidR="00A94B1A" w:rsidRDefault="00A94B1A" w:rsidP="00A94B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52B68F8D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Monsieur Jean-Luc LENI expose au Conseil Municipal les données du Compte administratif 2019 pour le budget du cimetière, à savoir :</w:t>
      </w:r>
    </w:p>
    <w:p w14:paraId="40AE08F6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 xml:space="preserve">Excédent de résultat reporté des années antérieures :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    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>7 566.16 €</w:t>
      </w:r>
    </w:p>
    <w:p w14:paraId="6F9A9F0E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 xml:space="preserve">Résultats de fonctionnement 2019 : </w:t>
      </w:r>
    </w:p>
    <w:p w14:paraId="19D4C630" w14:textId="77777777" w:rsidR="00A94B1A" w:rsidRPr="0061434B" w:rsidRDefault="00A94B1A" w:rsidP="00A94B1A">
      <w:pPr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 xml:space="preserve">- Dépenses :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           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>0.00 €</w:t>
      </w:r>
    </w:p>
    <w:p w14:paraId="12C3DAB5" w14:textId="77777777" w:rsidR="00A94B1A" w:rsidRPr="0061434B" w:rsidRDefault="00A94B1A" w:rsidP="00A94B1A">
      <w:pPr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- Recettes :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  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>5 010.00 €</w:t>
      </w:r>
    </w:p>
    <w:p w14:paraId="7EAA1F3A" w14:textId="64610862" w:rsidR="00A94B1A" w:rsidRPr="0061434B" w:rsidRDefault="00A94B1A" w:rsidP="00A94B1A">
      <w:pPr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Excédent cumulé de fonctionnement reporté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      </w:t>
      </w:r>
      <w:r w:rsidR="00BA1471">
        <w:rPr>
          <w:rFonts w:ascii="Arial Narrow" w:eastAsia="Times New Roman" w:hAnsi="Arial Narrow"/>
          <w:sz w:val="24"/>
          <w:szCs w:val="24"/>
          <w:lang w:eastAsia="fr-FR"/>
        </w:rPr>
        <w:t xml:space="preserve">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>12 576.16 €</w:t>
      </w:r>
    </w:p>
    <w:p w14:paraId="5F7CED3A" w14:textId="77777777" w:rsidR="00A94B1A" w:rsidRPr="0061434B" w:rsidRDefault="00A94B1A" w:rsidP="00A94B1A">
      <w:pPr>
        <w:tabs>
          <w:tab w:val="left" w:pos="34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56A5BF55" w14:textId="6B2B520E" w:rsidR="00A94B1A" w:rsidRPr="0061434B" w:rsidRDefault="00A94B1A" w:rsidP="00A94B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1434B">
        <w:rPr>
          <w:rFonts w:ascii="Arial Narrow" w:hAnsi="Arial Narrow"/>
          <w:sz w:val="24"/>
          <w:szCs w:val="24"/>
        </w:rPr>
        <w:t>Le Conseil Municipal, après en avoir délibéré à l’unanimité</w:t>
      </w:r>
      <w:r w:rsidRPr="0061434B">
        <w:rPr>
          <w:rFonts w:ascii="Arial Narrow" w:hAnsi="Arial Narrow"/>
          <w:color w:val="FF0000"/>
          <w:sz w:val="24"/>
          <w:szCs w:val="24"/>
        </w:rPr>
        <w:t xml:space="preserve"> </w:t>
      </w:r>
      <w:r w:rsidR="00BA1471">
        <w:rPr>
          <w:rFonts w:ascii="Arial Narrow" w:hAnsi="Arial Narrow"/>
          <w:sz w:val="24"/>
          <w:szCs w:val="24"/>
        </w:rPr>
        <w:t>des membres votants décide</w:t>
      </w:r>
    </w:p>
    <w:p w14:paraId="2FAA03FC" w14:textId="220E1BE5" w:rsidR="00A94B1A" w:rsidRPr="0061434B" w:rsidRDefault="00BA1471" w:rsidP="00A94B1A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>
        <w:rPr>
          <w:rFonts w:ascii="Arial Narrow" w:eastAsia="Times New Roman" w:hAnsi="Arial Narrow"/>
          <w:b/>
          <w:sz w:val="24"/>
          <w:szCs w:val="24"/>
          <w:lang w:eastAsia="fr-FR"/>
        </w:rPr>
        <w:t>d’</w:t>
      </w:r>
      <w:r w:rsidR="00A94B1A" w:rsidRPr="0061434B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ADOPTER </w:t>
      </w:r>
      <w:r w:rsidR="00A94B1A" w:rsidRPr="0061434B">
        <w:rPr>
          <w:rFonts w:ascii="Arial Narrow" w:eastAsia="Times New Roman" w:hAnsi="Arial Narrow"/>
          <w:sz w:val="24"/>
          <w:szCs w:val="24"/>
          <w:lang w:eastAsia="fr-FR"/>
        </w:rPr>
        <w:t>le compte administratif 2019 pour le budget cimetière</w:t>
      </w:r>
    </w:p>
    <w:p w14:paraId="1206C8A1" w14:textId="45313DE8" w:rsidR="0031199E" w:rsidRDefault="0031199E" w:rsidP="003119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_________________</w:t>
      </w:r>
    </w:p>
    <w:p w14:paraId="2867A7CD" w14:textId="77777777" w:rsidR="00A94B1A" w:rsidRDefault="00A94B1A" w:rsidP="00A94B1A">
      <w:pPr>
        <w:spacing w:after="0" w:line="240" w:lineRule="auto"/>
        <w:jc w:val="both"/>
        <w:rPr>
          <w:rFonts w:ascii="Verdana" w:eastAsia="Times New Roman" w:hAnsi="Verdana" w:cs="Arial"/>
          <w:b/>
          <w:lang w:eastAsia="fr-FR"/>
        </w:rPr>
      </w:pPr>
    </w:p>
    <w:p w14:paraId="07CCF9BA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8"/>
          <w:szCs w:val="28"/>
          <w:lang w:eastAsia="fr-FR"/>
        </w:rPr>
      </w:pPr>
      <w:r w:rsidRPr="0061434B">
        <w:rPr>
          <w:rFonts w:ascii="Arial Narrow" w:eastAsia="Times New Roman" w:hAnsi="Arial Narrow"/>
          <w:b/>
          <w:bCs/>
          <w:sz w:val="28"/>
          <w:szCs w:val="28"/>
          <w:u w:val="single"/>
          <w:lang w:eastAsia="fr-FR"/>
        </w:rPr>
        <w:t>DELIBERATION N°2020.032</w:t>
      </w:r>
      <w:r w:rsidRPr="0061434B">
        <w:rPr>
          <w:rFonts w:ascii="Arial Narrow" w:eastAsia="Times New Roman" w:hAnsi="Arial Narrow"/>
          <w:b/>
          <w:bCs/>
          <w:sz w:val="28"/>
          <w:szCs w:val="28"/>
          <w:lang w:eastAsia="fr-FR"/>
        </w:rPr>
        <w:t> : AFFECTATION DE RESULTATS 2019 – BUDGET CIMETIERE</w:t>
      </w:r>
    </w:p>
    <w:p w14:paraId="5D950FD6" w14:textId="77777777" w:rsidR="00A94B1A" w:rsidRPr="00550EC2" w:rsidRDefault="00A94B1A" w:rsidP="00A94B1A">
      <w:pPr>
        <w:spacing w:after="0" w:line="240" w:lineRule="auto"/>
        <w:rPr>
          <w:rFonts w:ascii="Arial Narrow" w:eastAsia="Times New Roman" w:hAnsi="Arial Narrow"/>
          <w:lang w:eastAsia="fr-FR"/>
        </w:rPr>
      </w:pPr>
    </w:p>
    <w:p w14:paraId="3A8D7895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Vu le Code Général des Collectivités Territoriales,</w:t>
      </w:r>
    </w:p>
    <w:p w14:paraId="6057BEEC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Vu la loi n°94-504 du 22 juin 1994,</w:t>
      </w:r>
    </w:p>
    <w:p w14:paraId="214458ED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Considérant qu’en M14, le résultat N-1 doit faire l’objet d’une affectation :</w:t>
      </w:r>
    </w:p>
    <w:p w14:paraId="561432DF" w14:textId="77777777" w:rsidR="00A94B1A" w:rsidRPr="0061434B" w:rsidRDefault="00A94B1A" w:rsidP="00A94B1A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soit lors du Budget Primitif si le compte de gestion et le compte administratif ont été adoptés préalablement,</w:t>
      </w:r>
    </w:p>
    <w:p w14:paraId="5FF06662" w14:textId="77777777" w:rsidR="00A94B1A" w:rsidRPr="0061434B" w:rsidRDefault="00A94B1A" w:rsidP="00A94B1A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soit lors du Budget Supplémentaire si le compte de gestion et le compte administratif ont été adoptés postérieurement,</w:t>
      </w:r>
    </w:p>
    <w:p w14:paraId="2494A17C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 xml:space="preserve">Considérant que le résultat N-1 doit combler en priorité le besoin de financement, </w:t>
      </w:r>
    </w:p>
    <w:p w14:paraId="7503CA64" w14:textId="77777777" w:rsidR="00A94B1A" w:rsidRPr="0061434B" w:rsidRDefault="00A94B1A" w:rsidP="00A94B1A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2D784EF2" w14:textId="77777777" w:rsidR="00A94B1A" w:rsidRPr="0061434B" w:rsidRDefault="00A94B1A" w:rsidP="00A94B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1434B">
        <w:rPr>
          <w:rFonts w:ascii="Arial Narrow" w:hAnsi="Arial Narrow"/>
          <w:sz w:val="24"/>
          <w:szCs w:val="24"/>
        </w:rPr>
        <w:t>Le Conseil Municipal, après en avoir délibéré à l’unanimité</w:t>
      </w:r>
      <w:r w:rsidRPr="0061434B">
        <w:rPr>
          <w:rFonts w:ascii="Arial Narrow" w:hAnsi="Arial Narrow"/>
          <w:color w:val="FF0000"/>
          <w:sz w:val="24"/>
          <w:szCs w:val="24"/>
        </w:rPr>
        <w:t xml:space="preserve"> </w:t>
      </w:r>
      <w:r w:rsidRPr="0061434B">
        <w:rPr>
          <w:rFonts w:ascii="Arial Narrow" w:hAnsi="Arial Narrow"/>
          <w:sz w:val="24"/>
          <w:szCs w:val="24"/>
        </w:rPr>
        <w:t>des membres votants :</w:t>
      </w:r>
    </w:p>
    <w:p w14:paraId="7B79740D" w14:textId="77777777" w:rsidR="00A94B1A" w:rsidRPr="0061434B" w:rsidRDefault="00A94B1A" w:rsidP="00A94B1A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AFFECTE 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>le résultat du budget cimetière comme suit :</w:t>
      </w:r>
    </w:p>
    <w:p w14:paraId="7D660444" w14:textId="77777777" w:rsidR="00A94B1A" w:rsidRPr="0061434B" w:rsidRDefault="00A94B1A" w:rsidP="00A94B1A">
      <w:pPr>
        <w:numPr>
          <w:ilvl w:val="1"/>
          <w:numId w:val="2"/>
        </w:numPr>
        <w:tabs>
          <w:tab w:val="left" w:pos="61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 xml:space="preserve">Résultat de fonctionnement 2019 :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      5 010.00 €</w:t>
      </w:r>
    </w:p>
    <w:p w14:paraId="4DBE941F" w14:textId="1250EAC0" w:rsidR="00A94B1A" w:rsidRPr="0061434B" w:rsidRDefault="00A94B1A" w:rsidP="00A94B1A">
      <w:pPr>
        <w:numPr>
          <w:ilvl w:val="1"/>
          <w:numId w:val="2"/>
        </w:numPr>
        <w:tabs>
          <w:tab w:val="left" w:pos="61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Résultat de fonctionnement années antérieures :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     </w:t>
      </w:r>
      <w:r w:rsidR="00BA1471">
        <w:rPr>
          <w:rFonts w:ascii="Arial Narrow" w:eastAsia="Times New Roman" w:hAnsi="Arial Narrow"/>
          <w:sz w:val="24"/>
          <w:szCs w:val="24"/>
          <w:lang w:eastAsia="fr-FR"/>
        </w:rPr>
        <w:t xml:space="preserve">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>7 566.16 €</w:t>
      </w:r>
    </w:p>
    <w:p w14:paraId="23454700" w14:textId="454A70F6" w:rsidR="00A94B1A" w:rsidRPr="0061434B" w:rsidRDefault="00A94B1A" w:rsidP="00A94B1A">
      <w:pPr>
        <w:numPr>
          <w:ilvl w:val="1"/>
          <w:numId w:val="2"/>
        </w:numPr>
        <w:tabs>
          <w:tab w:val="left" w:pos="612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bCs/>
          <w:sz w:val="24"/>
          <w:szCs w:val="24"/>
          <w:lang w:eastAsia="fr-FR"/>
        </w:rPr>
        <w:t>Résultat de fonctionnement cumulé :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 xml:space="preserve">        </w:t>
      </w:r>
      <w:r w:rsidR="00BA1471">
        <w:rPr>
          <w:rFonts w:ascii="Arial Narrow" w:eastAsia="Times New Roman" w:hAnsi="Arial Narrow"/>
          <w:sz w:val="24"/>
          <w:szCs w:val="24"/>
          <w:lang w:eastAsia="fr-FR"/>
        </w:rPr>
        <w:t xml:space="preserve">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 xml:space="preserve">12 576.16 </w:t>
      </w:r>
      <w:r w:rsidRPr="0061434B">
        <w:rPr>
          <w:rFonts w:ascii="Arial Narrow" w:eastAsia="Times New Roman" w:hAnsi="Arial Narrow"/>
          <w:bCs/>
          <w:sz w:val="24"/>
          <w:szCs w:val="24"/>
          <w:lang w:eastAsia="fr-FR"/>
        </w:rPr>
        <w:t>€</w:t>
      </w:r>
    </w:p>
    <w:p w14:paraId="1C15C479" w14:textId="0D20C553" w:rsidR="00A94B1A" w:rsidRPr="0061434B" w:rsidRDefault="00A94B1A" w:rsidP="0031199E">
      <w:pPr>
        <w:tabs>
          <w:tab w:val="left" w:pos="6120"/>
        </w:tabs>
        <w:spacing w:after="0" w:line="240" w:lineRule="auto"/>
        <w:ind w:left="1080"/>
        <w:jc w:val="both"/>
        <w:rPr>
          <w:rFonts w:ascii="Arial Narrow" w:eastAsia="Times New Roman" w:hAnsi="Arial Narrow"/>
          <w:bCs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bCs/>
          <w:sz w:val="24"/>
          <w:szCs w:val="24"/>
          <w:lang w:eastAsia="fr-FR"/>
        </w:rPr>
        <w:t xml:space="preserve">Le résultat de fonctionnement cumulé soit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 xml:space="preserve">12 576.16 </w:t>
      </w:r>
      <w:r w:rsidRPr="0061434B">
        <w:rPr>
          <w:rFonts w:ascii="Arial Narrow" w:eastAsia="Times New Roman" w:hAnsi="Arial Narrow"/>
          <w:bCs/>
          <w:sz w:val="24"/>
          <w:szCs w:val="24"/>
          <w:lang w:eastAsia="fr-FR"/>
        </w:rPr>
        <w:t>€ restera intégralement en fonctionnement sur l’exercice 2020</w:t>
      </w:r>
    </w:p>
    <w:p w14:paraId="75978FDB" w14:textId="77777777" w:rsidR="00A94B1A" w:rsidRPr="0061434B" w:rsidRDefault="00A94B1A" w:rsidP="00A94B1A">
      <w:pPr>
        <w:tabs>
          <w:tab w:val="left" w:pos="612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fr-FR"/>
        </w:rPr>
      </w:pPr>
      <w:r w:rsidRPr="0061434B">
        <w:rPr>
          <w:rFonts w:ascii="Times New Roman" w:eastAsia="Times New Roman" w:hAnsi="Times New Roman"/>
          <w:b/>
          <w:bCs/>
          <w:sz w:val="28"/>
          <w:szCs w:val="28"/>
          <w:u w:val="single"/>
          <w:lang w:val="en-US" w:eastAsia="fr-FR"/>
        </w:rPr>
        <w:lastRenderedPageBreak/>
        <w:t>DELIBERATION N°2020.033:</w:t>
      </w:r>
      <w:r w:rsidRPr="0061434B">
        <w:rPr>
          <w:rFonts w:ascii="Times New Roman" w:eastAsia="Times New Roman" w:hAnsi="Times New Roman"/>
          <w:b/>
          <w:bCs/>
          <w:sz w:val="28"/>
          <w:szCs w:val="28"/>
          <w:lang w:val="en-US" w:eastAsia="fr-FR"/>
        </w:rPr>
        <w:t xml:space="preserve"> BUDGET PRIMITIF 2020 – BUDGET CIMETIERE</w:t>
      </w:r>
    </w:p>
    <w:p w14:paraId="5276AB82" w14:textId="77777777" w:rsidR="00A94B1A" w:rsidRPr="00F61D43" w:rsidRDefault="00A94B1A" w:rsidP="00A94B1A">
      <w:pPr>
        <w:tabs>
          <w:tab w:val="left" w:pos="6120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fr-FR"/>
        </w:rPr>
      </w:pPr>
    </w:p>
    <w:p w14:paraId="2D9E8A3F" w14:textId="77777777" w:rsidR="00A94B1A" w:rsidRPr="0061434B" w:rsidRDefault="00A94B1A" w:rsidP="00A94B1A">
      <w:pPr>
        <w:tabs>
          <w:tab w:val="left" w:pos="396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Vu le Code Général des Collectivités Territoriales, notamment l’article L. 2311-1 et suivants,</w:t>
      </w:r>
    </w:p>
    <w:p w14:paraId="362A5B91" w14:textId="77777777" w:rsidR="00A94B1A" w:rsidRPr="0061434B" w:rsidRDefault="00A94B1A" w:rsidP="00A94B1A">
      <w:pPr>
        <w:tabs>
          <w:tab w:val="left" w:pos="396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Considérant que le budget primitif doit être voté en équilibre réel de l’exercice auquel il s’applique,</w:t>
      </w:r>
    </w:p>
    <w:p w14:paraId="1207AADC" w14:textId="77777777" w:rsidR="00A94B1A" w:rsidRDefault="00A94B1A" w:rsidP="00A94B1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B3283F3" w14:textId="77777777" w:rsidR="00A94B1A" w:rsidRPr="0061434B" w:rsidRDefault="00A94B1A" w:rsidP="00A94B1A">
      <w:pPr>
        <w:tabs>
          <w:tab w:val="left" w:pos="3960"/>
        </w:tabs>
        <w:spacing w:after="0" w:line="240" w:lineRule="auto"/>
        <w:jc w:val="both"/>
        <w:rPr>
          <w:rFonts w:ascii="Arial Narrow" w:eastAsia="Times New Roman" w:hAnsi="Arial Narrow"/>
          <w:b/>
          <w:bCs/>
          <w:sz w:val="24"/>
          <w:szCs w:val="24"/>
          <w:u w:val="single"/>
          <w:lang w:eastAsia="fr-FR"/>
        </w:rPr>
      </w:pPr>
      <w:r w:rsidRPr="0061434B">
        <w:rPr>
          <w:rFonts w:ascii="Arial Narrow" w:eastAsia="Times New Roman" w:hAnsi="Arial Narrow"/>
          <w:b/>
          <w:bCs/>
          <w:sz w:val="24"/>
          <w:szCs w:val="24"/>
          <w:u w:val="single"/>
          <w:lang w:eastAsia="fr-FR"/>
        </w:rPr>
        <w:t>SECTION DE FONCTIONNEMENT :</w:t>
      </w:r>
    </w:p>
    <w:p w14:paraId="6BFCECCC" w14:textId="77777777" w:rsidR="00A94B1A" w:rsidRPr="0061434B" w:rsidRDefault="00A94B1A" w:rsidP="00A94B1A">
      <w:pPr>
        <w:numPr>
          <w:ilvl w:val="0"/>
          <w:numId w:val="4"/>
        </w:numPr>
        <w:tabs>
          <w:tab w:val="left" w:pos="2520"/>
          <w:tab w:val="left" w:pos="450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Dépenses :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>15 076.16 €</w:t>
      </w:r>
    </w:p>
    <w:p w14:paraId="6115410C" w14:textId="77777777" w:rsidR="00A94B1A" w:rsidRPr="0061434B" w:rsidRDefault="00A94B1A" w:rsidP="00A94B1A">
      <w:pPr>
        <w:numPr>
          <w:ilvl w:val="0"/>
          <w:numId w:val="4"/>
        </w:numPr>
        <w:tabs>
          <w:tab w:val="left" w:pos="2520"/>
          <w:tab w:val="left" w:pos="4500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sz w:val="24"/>
          <w:szCs w:val="24"/>
          <w:lang w:eastAsia="fr-FR"/>
        </w:rPr>
        <w:t>Recettes :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ab/>
        <w:t>15 076.16 €</w:t>
      </w:r>
    </w:p>
    <w:p w14:paraId="076D5BC7" w14:textId="77777777" w:rsidR="00A94B1A" w:rsidRPr="0061434B" w:rsidRDefault="00A94B1A" w:rsidP="00A94B1A">
      <w:pPr>
        <w:tabs>
          <w:tab w:val="left" w:pos="2520"/>
          <w:tab w:val="left" w:pos="4500"/>
        </w:tabs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</w:p>
    <w:p w14:paraId="0966A2C9" w14:textId="77777777" w:rsidR="00A94B1A" w:rsidRPr="0061434B" w:rsidRDefault="00A94B1A" w:rsidP="00A94B1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1434B">
        <w:rPr>
          <w:rFonts w:ascii="Arial Narrow" w:hAnsi="Arial Narrow"/>
          <w:sz w:val="24"/>
          <w:szCs w:val="24"/>
        </w:rPr>
        <w:t>Le Conseil Municipal, après en avoir délibéré à l’unanimité</w:t>
      </w:r>
      <w:r w:rsidRPr="0061434B">
        <w:rPr>
          <w:rFonts w:ascii="Arial Narrow" w:hAnsi="Arial Narrow"/>
          <w:color w:val="FF0000"/>
          <w:sz w:val="24"/>
          <w:szCs w:val="24"/>
        </w:rPr>
        <w:t xml:space="preserve"> </w:t>
      </w:r>
      <w:r w:rsidRPr="0061434B">
        <w:rPr>
          <w:rFonts w:ascii="Arial Narrow" w:hAnsi="Arial Narrow"/>
          <w:sz w:val="24"/>
          <w:szCs w:val="24"/>
        </w:rPr>
        <w:t>des membres votants :</w:t>
      </w:r>
    </w:p>
    <w:p w14:paraId="417FA30E" w14:textId="77777777" w:rsidR="00A94B1A" w:rsidRPr="0061434B" w:rsidRDefault="00A94B1A" w:rsidP="00A94B1A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fr-FR"/>
        </w:rPr>
      </w:pPr>
      <w:r w:rsidRPr="0061434B">
        <w:rPr>
          <w:rFonts w:ascii="Arial Narrow" w:eastAsia="Times New Roman" w:hAnsi="Arial Narrow"/>
          <w:b/>
          <w:sz w:val="24"/>
          <w:szCs w:val="24"/>
          <w:lang w:eastAsia="fr-FR"/>
        </w:rPr>
        <w:t xml:space="preserve">DECIDE </w:t>
      </w:r>
      <w:r w:rsidRPr="0061434B">
        <w:rPr>
          <w:rFonts w:ascii="Arial Narrow" w:eastAsia="Times New Roman" w:hAnsi="Arial Narrow"/>
          <w:sz w:val="24"/>
          <w:szCs w:val="24"/>
          <w:lang w:eastAsia="fr-FR"/>
        </w:rPr>
        <w:t>l’inscription budgétaire suivante au Budget Primitif 2020 du budget cimetière.</w:t>
      </w:r>
    </w:p>
    <w:p w14:paraId="636AF7A6" w14:textId="689A378D" w:rsidR="00A94B1A" w:rsidRDefault="0031199E" w:rsidP="0031199E">
      <w:pPr>
        <w:jc w:val="center"/>
      </w:pPr>
      <w:r>
        <w:t>______________________</w:t>
      </w:r>
    </w:p>
    <w:p w14:paraId="2C19D9D7" w14:textId="77777777" w:rsidR="0031199E" w:rsidRDefault="0031199E" w:rsidP="00A94B1A"/>
    <w:p w14:paraId="56E5355B" w14:textId="77777777" w:rsidR="0031199E" w:rsidRPr="0061434B" w:rsidRDefault="0031199E" w:rsidP="0031199E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fr-FR"/>
        </w:rPr>
      </w:pPr>
      <w:r w:rsidRPr="0061434B">
        <w:rPr>
          <w:rFonts w:ascii="Arial Narrow" w:eastAsia="Times New Roman" w:hAnsi="Arial Narrow" w:cs="Arial"/>
          <w:b/>
          <w:sz w:val="28"/>
          <w:szCs w:val="28"/>
          <w:u w:val="single"/>
          <w:lang w:eastAsia="fr-FR"/>
        </w:rPr>
        <w:t>N° 2020.034</w:t>
      </w:r>
      <w:r w:rsidRPr="0061434B">
        <w:rPr>
          <w:rFonts w:ascii="Arial Narrow" w:eastAsia="Times New Roman" w:hAnsi="Arial Narrow" w:cs="Arial"/>
          <w:b/>
          <w:sz w:val="28"/>
          <w:szCs w:val="28"/>
          <w:lang w:eastAsia="fr-FR"/>
        </w:rPr>
        <w:t xml:space="preserve">    -    SPL PAYS DE GRASSE DEVELOPPEMENT</w:t>
      </w:r>
    </w:p>
    <w:p w14:paraId="323CBA01" w14:textId="20D83648" w:rsidR="0031199E" w:rsidRPr="0061434B" w:rsidRDefault="00BA1471" w:rsidP="0031199E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fr-FR"/>
        </w:rPr>
        <w:t>DESIGNATION de</w:t>
      </w:r>
      <w:r w:rsidR="0031199E" w:rsidRPr="0061434B">
        <w:rPr>
          <w:rFonts w:ascii="Arial Narrow" w:eastAsia="Times New Roman" w:hAnsi="Arial Narrow" w:cs="Arial"/>
          <w:b/>
          <w:sz w:val="28"/>
          <w:szCs w:val="28"/>
          <w:lang w:eastAsia="fr-FR"/>
        </w:rPr>
        <w:t xml:space="preserve"> </w:t>
      </w:r>
      <w:r>
        <w:rPr>
          <w:rFonts w:ascii="Arial Narrow" w:eastAsia="Times New Roman" w:hAnsi="Arial Narrow" w:cs="Arial"/>
          <w:b/>
          <w:sz w:val="28"/>
          <w:szCs w:val="28"/>
          <w:lang w:eastAsia="fr-FR"/>
        </w:rPr>
        <w:t>REPRESENTANTS au CONSEIL D’ADMINISTRATION et à l’ASSEMBLEE GENERALE des</w:t>
      </w:r>
      <w:r w:rsidR="0031199E" w:rsidRPr="0061434B">
        <w:rPr>
          <w:rFonts w:ascii="Arial Narrow" w:eastAsia="Times New Roman" w:hAnsi="Arial Narrow" w:cs="Arial"/>
          <w:b/>
          <w:sz w:val="28"/>
          <w:szCs w:val="28"/>
          <w:lang w:eastAsia="fr-FR"/>
        </w:rPr>
        <w:t xml:space="preserve"> ACTIONNAIRES</w:t>
      </w:r>
    </w:p>
    <w:p w14:paraId="5EB878F3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lang w:eastAsia="fr-FR"/>
        </w:rPr>
      </w:pPr>
    </w:p>
    <w:p w14:paraId="6604F225" w14:textId="77777777" w:rsidR="0031199E" w:rsidRPr="0031199E" w:rsidRDefault="0031199E" w:rsidP="0031199E">
      <w:pPr>
        <w:tabs>
          <w:tab w:val="left" w:pos="1134"/>
        </w:tabs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fr-FR"/>
        </w:rPr>
      </w:pPr>
    </w:p>
    <w:p w14:paraId="66CA568C" w14:textId="77777777" w:rsidR="0031199E" w:rsidRPr="0031199E" w:rsidRDefault="0031199E" w:rsidP="0031199E">
      <w:pPr>
        <w:tabs>
          <w:tab w:val="left" w:pos="1134"/>
        </w:tabs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fr-FR"/>
        </w:rPr>
      </w:pPr>
    </w:p>
    <w:p w14:paraId="7B672248" w14:textId="77777777" w:rsidR="0031199E" w:rsidRPr="0031199E" w:rsidRDefault="0031199E" w:rsidP="0031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3E9B13CD" w14:textId="77777777" w:rsidR="0031199E" w:rsidRPr="0061434B" w:rsidRDefault="0031199E" w:rsidP="0031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61434B">
        <w:rPr>
          <w:rFonts w:ascii="Arial Narrow" w:eastAsia="Times New Roman" w:hAnsi="Arial Narrow" w:cs="Arial"/>
          <w:sz w:val="24"/>
          <w:szCs w:val="24"/>
          <w:lang w:eastAsia="fr-FR"/>
        </w:rPr>
        <w:t>RESUME SYNTHETIQUE DU RAPPORT</w:t>
      </w:r>
    </w:p>
    <w:p w14:paraId="5E536BD3" w14:textId="77777777" w:rsidR="0031199E" w:rsidRPr="0061434B" w:rsidRDefault="0031199E" w:rsidP="0031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fr-FR"/>
        </w:rPr>
      </w:pPr>
      <w:r w:rsidRPr="0061434B">
        <w:rPr>
          <w:rFonts w:ascii="Arial Narrow" w:eastAsia="Times New Roman" w:hAnsi="Arial Narrow" w:cs="Arial"/>
          <w:bCs/>
          <w:sz w:val="24"/>
          <w:szCs w:val="24"/>
          <w:lang w:eastAsia="fr-FR"/>
        </w:rPr>
        <w:t>Il est nécessaire de désigner les représentants au conseil d’administration et à l’assemblée générale de la SPL Pays de Grasse Développement, outil d’aménagement opérationnel au service des collectivités locales et de leur regroupement.</w:t>
      </w:r>
    </w:p>
    <w:p w14:paraId="415C5B03" w14:textId="77777777" w:rsidR="0031199E" w:rsidRPr="0061434B" w:rsidRDefault="0031199E" w:rsidP="0031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0F1C685F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4FDCB5AA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61321A97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VU la loi n°2010-559 du 28 mai 2010 pour le développement des sociétés publiques locales ;</w:t>
      </w:r>
    </w:p>
    <w:p w14:paraId="5A32F8E8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7083C541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VU le Code général des collectivités territoriales et notamment ses articles L.1521-1 et suivants et L.1531-1 et suivants ;</w:t>
      </w:r>
    </w:p>
    <w:p w14:paraId="0A333AD0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6A63FC20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VU les statuts de la SPL Pays de Grasse Développement ;</w:t>
      </w:r>
    </w:p>
    <w:p w14:paraId="18CC4B2B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706C678A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Il est exposé au conseil municipal :</w:t>
      </w:r>
    </w:p>
    <w:p w14:paraId="09CD1ECF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1D23A07A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Pays de Grasse Développement est une Société Publique Locale (SPL) d’aménagement, dont le capital social de 291.177,59€ pour 19.100 actions est détenu par dix actionnaires : </w:t>
      </w:r>
    </w:p>
    <w:p w14:paraId="7AD0216A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77,042% par la Commune de Grasse</w:t>
      </w:r>
    </w:p>
    <w:p w14:paraId="1D9EC916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18,77% par la Communauté d’agglomération du Pays de Grasse</w:t>
      </w:r>
    </w:p>
    <w:p w14:paraId="6F9501EB" w14:textId="088ACBE3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0,5236%</w:t>
      </w:r>
      <w:r w:rsidR="00BA1471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par la Commune d’Auribeau-sur-S</w:t>
      </w:r>
      <w:bookmarkStart w:id="2" w:name="_GoBack"/>
      <w:bookmarkEnd w:id="2"/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iagne</w:t>
      </w:r>
    </w:p>
    <w:p w14:paraId="427785AA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0,5235% par la Commune de La Roquette-sur-Siagne</w:t>
      </w:r>
    </w:p>
    <w:p w14:paraId="7E4F96CE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0,5236% par la Commune du Tignet</w:t>
      </w:r>
    </w:p>
    <w:p w14:paraId="4E596B0D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0,5236% par la Commune de Mouans-Sartoux</w:t>
      </w:r>
    </w:p>
    <w:p w14:paraId="576CA245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0,5236% par la Commune de Pégomas</w:t>
      </w:r>
    </w:p>
    <w:p w14:paraId="7D9A1504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0,5236% par la Commune de Peymeinade</w:t>
      </w:r>
    </w:p>
    <w:p w14:paraId="1B25467F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0,5236% par la Commune de Saint-Cézaire-sur-Siagne</w:t>
      </w:r>
    </w:p>
    <w:p w14:paraId="000E3C59" w14:textId="77777777" w:rsidR="0031199E" w:rsidRPr="0031199E" w:rsidRDefault="0031199E" w:rsidP="0031199E">
      <w:pPr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à 0,5236% par la Commune de Saint-Vallier-de-Thiey</w:t>
      </w:r>
    </w:p>
    <w:p w14:paraId="3D2DDD60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23928AD0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et qui intervient principalement dans les opérations d’aménagement et de renouvellement urbain, d’animations d’équipes opérationnelles liées à la rénovation de l‘habitat, ainsi que l’assistance sur la réalisation d’équipements publics.</w:t>
      </w:r>
    </w:p>
    <w:p w14:paraId="47E413FF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13DFED97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La Commune du TIGNET est actionnaire de la Société Publique Locale Pays de Grasse Développement à hauteur de 1.524,49 € représentant 100 actions, soit 0,5236 % des actions.</w:t>
      </w:r>
    </w:p>
    <w:p w14:paraId="10AA6611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741A5418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Il y a lieu de désigner des représentants au Conseil d’Administration et à l’Assemblée Générale des actionnaires de la SPL Pays de Grasse Développement suite au renouvellement des membres du Conseil Municipal.</w:t>
      </w:r>
    </w:p>
    <w:p w14:paraId="31190638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28106298" w14:textId="77777777" w:rsidR="0031199E" w:rsidRPr="0031199E" w:rsidRDefault="0031199E" w:rsidP="003119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Soit un représentant au sein du Conseil d’Administration de la société </w:t>
      </w:r>
    </w:p>
    <w:p w14:paraId="17A3294D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69743EC5" w14:textId="77777777" w:rsidR="0031199E" w:rsidRPr="0031199E" w:rsidRDefault="0031199E" w:rsidP="003119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Soit un représentant permanent au sein de l’Assemblée Générale des Actionnaires de la société </w:t>
      </w:r>
    </w:p>
    <w:p w14:paraId="2B98F691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2637DAD7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47D32C7E" w14:textId="77777777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lang w:eastAsia="fr-FR"/>
        </w:rPr>
        <w:t>Je vous demande de bien vouloir :</w:t>
      </w:r>
    </w:p>
    <w:p w14:paraId="0B5EB512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4B55181B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1A8A8FDD" w14:textId="77777777" w:rsidR="0031199E" w:rsidRPr="0031199E" w:rsidRDefault="0031199E" w:rsidP="003119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b/>
          <w:sz w:val="24"/>
          <w:szCs w:val="24"/>
          <w:lang w:eastAsia="fr-FR"/>
        </w:rPr>
        <w:t xml:space="preserve">DESIGNER </w:t>
      </w: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comme représentant de la Commune au sein du Conseil d’Administration de la société :</w:t>
      </w:r>
    </w:p>
    <w:p w14:paraId="50BDD2C6" w14:textId="77777777" w:rsidR="0031199E" w:rsidRPr="0031199E" w:rsidRDefault="0031199E" w:rsidP="0031199E">
      <w:pPr>
        <w:numPr>
          <w:ilvl w:val="1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M.  Jean-Luc LENI (16 voix « pour »)</w:t>
      </w:r>
    </w:p>
    <w:p w14:paraId="1D4BC655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7F045A88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</w:p>
    <w:p w14:paraId="65120153" w14:textId="77777777" w:rsidR="0031199E" w:rsidRPr="0031199E" w:rsidRDefault="0031199E" w:rsidP="003119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b/>
          <w:sz w:val="24"/>
          <w:szCs w:val="24"/>
          <w:lang w:eastAsia="fr-FR"/>
        </w:rPr>
        <w:t xml:space="preserve">DESIGNER </w:t>
      </w: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>comme représentant permanent de la Commune au sein de l’Assemblée Générale des Actionnaires de la société :</w:t>
      </w:r>
    </w:p>
    <w:p w14:paraId="7EC9B8F8" w14:textId="2590A85C" w:rsidR="0031199E" w:rsidRPr="0031199E" w:rsidRDefault="00BA1471" w:rsidP="0031199E">
      <w:pPr>
        <w:numPr>
          <w:ilvl w:val="1"/>
          <w:numId w:val="7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sz w:val="24"/>
          <w:szCs w:val="24"/>
          <w:lang w:eastAsia="fr-FR"/>
        </w:rPr>
        <w:t>M. Jean-Luc LENI (</w:t>
      </w:r>
      <w:r w:rsidR="0031199E" w:rsidRPr="0031199E">
        <w:rPr>
          <w:rFonts w:ascii="Arial Narrow" w:eastAsia="Times New Roman" w:hAnsi="Arial Narrow" w:cs="Arial"/>
          <w:sz w:val="24"/>
          <w:szCs w:val="24"/>
          <w:lang w:eastAsia="fr-FR"/>
        </w:rPr>
        <w:t>16 voix « pour »)</w:t>
      </w:r>
    </w:p>
    <w:p w14:paraId="1BCA10E9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31F77637" w14:textId="77777777" w:rsidR="0031199E" w:rsidRPr="0031199E" w:rsidRDefault="0031199E" w:rsidP="0031199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7D7EDEF7" w14:textId="7F5216E0" w:rsidR="0031199E" w:rsidRDefault="0031199E" w:rsidP="003119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 w:rsidRPr="0031199E">
        <w:rPr>
          <w:rFonts w:ascii="Arial Narrow" w:eastAsia="Times New Roman" w:hAnsi="Arial Narrow" w:cs="Arial"/>
          <w:b/>
          <w:sz w:val="24"/>
          <w:szCs w:val="24"/>
          <w:lang w:eastAsia="fr-FR"/>
        </w:rPr>
        <w:t>D’AUTORISER</w:t>
      </w:r>
      <w:r w:rsidRPr="0031199E">
        <w:rPr>
          <w:rFonts w:ascii="Arial Narrow" w:eastAsia="Times New Roman" w:hAnsi="Arial Narrow" w:cs="Arial"/>
          <w:sz w:val="24"/>
          <w:szCs w:val="24"/>
          <w:lang w:eastAsia="fr-FR"/>
        </w:rPr>
        <w:t xml:space="preserve"> Monsieur le Maire à signer tous actes et documents inhérents à l’exécution de la présente délibération</w:t>
      </w:r>
    </w:p>
    <w:p w14:paraId="0B449CD8" w14:textId="6241BB8C" w:rsid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0EC4C2BA" w14:textId="2D6F1D62" w:rsid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1AC6FAD7" w14:textId="4C169A2F" w:rsid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sz w:val="24"/>
          <w:szCs w:val="24"/>
          <w:lang w:eastAsia="fr-FR"/>
        </w:rPr>
        <w:t>Ainsi fait et délibé</w:t>
      </w:r>
      <w:r w:rsidR="00145890">
        <w:rPr>
          <w:rFonts w:ascii="Arial Narrow" w:eastAsia="Times New Roman" w:hAnsi="Arial Narrow" w:cs="Arial"/>
          <w:sz w:val="24"/>
          <w:szCs w:val="24"/>
          <w:lang w:eastAsia="fr-FR"/>
        </w:rPr>
        <w:t>ré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 xml:space="preserve"> les jour, mois et an que susdits</w:t>
      </w:r>
    </w:p>
    <w:p w14:paraId="40B460CF" w14:textId="62F2B273" w:rsid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13B4CA09" w14:textId="1A63CA8B" w:rsidR="0031199E" w:rsidRDefault="00145890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sz w:val="24"/>
          <w:szCs w:val="24"/>
          <w:lang w:eastAsia="fr-FR"/>
        </w:rPr>
        <w:t>Clôture de séance à 20H35</w:t>
      </w:r>
    </w:p>
    <w:p w14:paraId="60C5032F" w14:textId="77777777" w:rsid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17325B90" w14:textId="77777777" w:rsid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sz w:val="24"/>
          <w:szCs w:val="24"/>
          <w:lang w:eastAsia="fr-FR"/>
        </w:rPr>
        <w:t>Le secrétaire de séance :</w:t>
      </w:r>
    </w:p>
    <w:p w14:paraId="2D5424BB" w14:textId="3A5AEC0C" w:rsid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sz w:val="24"/>
          <w:szCs w:val="24"/>
          <w:lang w:eastAsia="fr-FR"/>
        </w:rPr>
        <w:t>Jean-Pierre CÉ</w:t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  <w:t>L</w:t>
      </w:r>
      <w:r w:rsidR="00145890">
        <w:rPr>
          <w:rFonts w:ascii="Arial Narrow" w:eastAsia="Times New Roman" w:hAnsi="Arial Narrow" w:cs="Arial"/>
          <w:sz w:val="24"/>
          <w:szCs w:val="24"/>
          <w:lang w:eastAsia="fr-FR"/>
        </w:rPr>
        <w:t>e Maire</w:t>
      </w:r>
    </w:p>
    <w:p w14:paraId="4AC747F5" w14:textId="01EF5D3C" w:rsidR="0031199E" w:rsidRPr="0031199E" w:rsidRDefault="0031199E" w:rsidP="0031199E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</w:r>
      <w:r>
        <w:rPr>
          <w:rFonts w:ascii="Arial Narrow" w:eastAsia="Times New Roman" w:hAnsi="Arial Narrow" w:cs="Arial"/>
          <w:sz w:val="24"/>
          <w:szCs w:val="24"/>
          <w:lang w:eastAsia="fr-FR"/>
        </w:rPr>
        <w:tab/>
        <w:t>Claude SERRA</w:t>
      </w:r>
    </w:p>
    <w:p w14:paraId="61D0DD14" w14:textId="77777777" w:rsidR="00A94B1A" w:rsidRDefault="00A94B1A" w:rsidP="00A94B1A"/>
    <w:p w14:paraId="74CD8C20" w14:textId="77777777" w:rsidR="00A94B1A" w:rsidRPr="00A94B1A" w:rsidRDefault="00A94B1A" w:rsidP="00A94B1A"/>
    <w:sectPr w:rsidR="00A94B1A" w:rsidRPr="00A94B1A" w:rsidSect="00A46967">
      <w:headerReference w:type="default" r:id="rId9"/>
      <w:footerReference w:type="default" r:id="rId10"/>
      <w:pgSz w:w="11906" w:h="16838"/>
      <w:pgMar w:top="964" w:right="96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6783" w14:textId="77777777" w:rsidR="008066EE" w:rsidRDefault="008066EE" w:rsidP="0031199E">
      <w:pPr>
        <w:spacing w:after="0" w:line="240" w:lineRule="auto"/>
      </w:pPr>
      <w:r>
        <w:separator/>
      </w:r>
    </w:p>
  </w:endnote>
  <w:endnote w:type="continuationSeparator" w:id="0">
    <w:p w14:paraId="714E9F83" w14:textId="77777777" w:rsidR="008066EE" w:rsidRDefault="008066EE" w:rsidP="0031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6278"/>
      <w:docPartObj>
        <w:docPartGallery w:val="Page Numbers (Bottom of Page)"/>
        <w:docPartUnique/>
      </w:docPartObj>
    </w:sdtPr>
    <w:sdtEndPr/>
    <w:sdtContent>
      <w:p w14:paraId="5D5567BC" w14:textId="3DF33D84" w:rsidR="003B13FD" w:rsidRDefault="003B13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71">
          <w:rPr>
            <w:noProof/>
          </w:rPr>
          <w:t>3</w:t>
        </w:r>
        <w:r>
          <w:fldChar w:fldCharType="end"/>
        </w:r>
      </w:p>
    </w:sdtContent>
  </w:sdt>
  <w:p w14:paraId="531239A4" w14:textId="77777777" w:rsidR="003B13FD" w:rsidRDefault="003B13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853B" w14:textId="77777777" w:rsidR="008066EE" w:rsidRDefault="008066EE" w:rsidP="0031199E">
      <w:pPr>
        <w:spacing w:after="0" w:line="240" w:lineRule="auto"/>
      </w:pPr>
      <w:r>
        <w:separator/>
      </w:r>
    </w:p>
  </w:footnote>
  <w:footnote w:type="continuationSeparator" w:id="0">
    <w:p w14:paraId="24FFADC7" w14:textId="77777777" w:rsidR="008066EE" w:rsidRDefault="008066EE" w:rsidP="00311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B46C" w14:textId="77777777" w:rsidR="0031199E" w:rsidRDefault="003119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A0B"/>
    <w:multiLevelType w:val="hybridMultilevel"/>
    <w:tmpl w:val="2B442D7C"/>
    <w:lvl w:ilvl="0" w:tplc="EB768D0A">
      <w:start w:val="13"/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CB2166"/>
    <w:multiLevelType w:val="hybridMultilevel"/>
    <w:tmpl w:val="22A68E1C"/>
    <w:lvl w:ilvl="0" w:tplc="AE662E28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EBE7AD0"/>
    <w:multiLevelType w:val="hybridMultilevel"/>
    <w:tmpl w:val="7B34EDE4"/>
    <w:lvl w:ilvl="0" w:tplc="FF4A4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42DFA"/>
    <w:multiLevelType w:val="hybridMultilevel"/>
    <w:tmpl w:val="FE40A85C"/>
    <w:lvl w:ilvl="0" w:tplc="39C211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B6A4095"/>
    <w:multiLevelType w:val="hybridMultilevel"/>
    <w:tmpl w:val="A07E89EC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F6FA0"/>
    <w:multiLevelType w:val="hybridMultilevel"/>
    <w:tmpl w:val="CAEEA4DA"/>
    <w:lvl w:ilvl="0" w:tplc="6E006A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1A"/>
    <w:rsid w:val="00145890"/>
    <w:rsid w:val="001D4FA6"/>
    <w:rsid w:val="0031199E"/>
    <w:rsid w:val="003B13FD"/>
    <w:rsid w:val="0061434B"/>
    <w:rsid w:val="007C0192"/>
    <w:rsid w:val="008066EE"/>
    <w:rsid w:val="00A46967"/>
    <w:rsid w:val="00A94B1A"/>
    <w:rsid w:val="00BA1471"/>
    <w:rsid w:val="00CD11F0"/>
    <w:rsid w:val="00D6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C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B1A"/>
    <w:pPr>
      <w:ind w:left="720"/>
      <w:contextualSpacing/>
    </w:pPr>
  </w:style>
  <w:style w:type="character" w:customStyle="1" w:styleId="SansinterligneCar">
    <w:name w:val="Sans interligne Car"/>
    <w:link w:val="Sansinterligne"/>
    <w:uiPriority w:val="1"/>
    <w:locked/>
    <w:rsid w:val="00A94B1A"/>
  </w:style>
  <w:style w:type="paragraph" w:styleId="Sansinterligne">
    <w:name w:val="No Spacing"/>
    <w:link w:val="SansinterligneCar"/>
    <w:uiPriority w:val="1"/>
    <w:qFormat/>
    <w:rsid w:val="00A94B1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99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9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B1A"/>
    <w:pPr>
      <w:ind w:left="720"/>
      <w:contextualSpacing/>
    </w:pPr>
  </w:style>
  <w:style w:type="character" w:customStyle="1" w:styleId="SansinterligneCar">
    <w:name w:val="Sans interligne Car"/>
    <w:link w:val="Sansinterligne"/>
    <w:uiPriority w:val="1"/>
    <w:locked/>
    <w:rsid w:val="00A94B1A"/>
  </w:style>
  <w:style w:type="paragraph" w:styleId="Sansinterligne">
    <w:name w:val="No Spacing"/>
    <w:link w:val="SansinterligneCar"/>
    <w:uiPriority w:val="1"/>
    <w:qFormat/>
    <w:rsid w:val="00A94B1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199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1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19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9374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MOSELLO</dc:creator>
  <cp:lastModifiedBy>utilisateur</cp:lastModifiedBy>
  <cp:revision>2</cp:revision>
  <dcterms:created xsi:type="dcterms:W3CDTF">2020-11-28T14:18:00Z</dcterms:created>
  <dcterms:modified xsi:type="dcterms:W3CDTF">2020-11-28T14:18:00Z</dcterms:modified>
</cp:coreProperties>
</file>